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9665B" w14:textId="77777777" w:rsidR="00D06618" w:rsidRDefault="00D06618" w:rsidP="00D06618">
      <w:pPr>
        <w:spacing w:after="0" w:line="240" w:lineRule="auto"/>
        <w:jc w:val="center"/>
        <w:rPr>
          <w:rFonts w:ascii="Garamond" w:hAnsi="Garamond"/>
          <w:b/>
          <w:sz w:val="28"/>
          <w:lang w:val="pt-BR"/>
        </w:rPr>
      </w:pPr>
      <w:bookmarkStart w:id="0" w:name="_GoBack"/>
      <w:bookmarkEnd w:id="0"/>
      <w:r>
        <w:rPr>
          <w:rFonts w:ascii="Garamond" w:hAnsi="Garamond"/>
          <w:b/>
          <w:sz w:val="28"/>
          <w:lang w:val="pt-BR"/>
        </w:rPr>
        <w:t>Título do artigo sem caixa alta, fonte Garamond, tamanho 14, espaçamento simples, máximo de 25 palavras</w:t>
      </w:r>
    </w:p>
    <w:p w14:paraId="1BE8BAB4" w14:textId="77777777" w:rsidR="00D06618" w:rsidRDefault="00D06618" w:rsidP="00D06618">
      <w:pPr>
        <w:spacing w:after="0" w:line="360" w:lineRule="auto"/>
        <w:jc w:val="both"/>
        <w:rPr>
          <w:rFonts w:ascii="Garamond" w:hAnsi="Garamond"/>
          <w:sz w:val="24"/>
          <w:lang w:val="pt-BR"/>
        </w:rPr>
      </w:pPr>
    </w:p>
    <w:p w14:paraId="4A4F58CB" w14:textId="77777777" w:rsidR="00D06618" w:rsidRDefault="00D06618" w:rsidP="00D06618">
      <w:pPr>
        <w:spacing w:after="0" w:line="360" w:lineRule="auto"/>
        <w:jc w:val="right"/>
        <w:rPr>
          <w:rFonts w:ascii="Garamond" w:hAnsi="Garamond"/>
          <w:b/>
          <w:sz w:val="24"/>
          <w:lang w:val="pt-BR"/>
        </w:rPr>
      </w:pPr>
      <w:r>
        <w:rPr>
          <w:rFonts w:ascii="Garamond" w:hAnsi="Garamond"/>
          <w:b/>
          <w:sz w:val="24"/>
          <w:lang w:val="pt-BR"/>
        </w:rPr>
        <w:t>Nome do autor 1, negrito, fonte Garamond, tamanho 12</w:t>
      </w:r>
    </w:p>
    <w:p w14:paraId="610E2F92" w14:textId="77777777" w:rsidR="00D06618" w:rsidRDefault="00D06618" w:rsidP="00D06618">
      <w:pPr>
        <w:spacing w:after="0" w:line="360" w:lineRule="auto"/>
        <w:jc w:val="right"/>
        <w:rPr>
          <w:rFonts w:ascii="Garamond" w:hAnsi="Garamond"/>
          <w:i/>
          <w:sz w:val="20"/>
          <w:lang w:val="pt-BR"/>
        </w:rPr>
      </w:pPr>
      <w:r w:rsidRPr="00445691">
        <w:rPr>
          <w:rFonts w:ascii="Garamond" w:hAnsi="Garamond"/>
          <w:i/>
          <w:sz w:val="20"/>
          <w:lang w:val="pt-BR"/>
        </w:rPr>
        <w:t>Qualificações do autor</w:t>
      </w:r>
      <w:r>
        <w:rPr>
          <w:rFonts w:ascii="Garamond" w:hAnsi="Garamond"/>
          <w:i/>
          <w:sz w:val="20"/>
          <w:lang w:val="pt-BR"/>
        </w:rPr>
        <w:t xml:space="preserve"> 1</w:t>
      </w:r>
      <w:r w:rsidR="009936E9">
        <w:rPr>
          <w:rFonts w:ascii="Garamond" w:hAnsi="Garamond"/>
          <w:i/>
          <w:sz w:val="20"/>
          <w:lang w:val="pt-BR"/>
        </w:rPr>
        <w:t xml:space="preserve"> [da mais alta – exemplo: Doutorado em Educação pela UFMG – até o atual posto de trabalho]</w:t>
      </w:r>
      <w:r w:rsidRPr="00445691">
        <w:rPr>
          <w:rFonts w:ascii="Garamond" w:hAnsi="Garamond"/>
          <w:i/>
          <w:sz w:val="20"/>
          <w:lang w:val="pt-BR"/>
        </w:rPr>
        <w:t>, itálico, fonte Garamond, tamanho 10</w:t>
      </w:r>
    </w:p>
    <w:p w14:paraId="7843ED58" w14:textId="77777777" w:rsidR="00D06618" w:rsidRDefault="00D06618" w:rsidP="00D06618">
      <w:pPr>
        <w:spacing w:after="0" w:line="360" w:lineRule="auto"/>
        <w:jc w:val="right"/>
        <w:rPr>
          <w:rFonts w:ascii="Garamond" w:hAnsi="Garamond"/>
          <w:i/>
          <w:sz w:val="20"/>
          <w:lang w:val="pt-BR"/>
        </w:rPr>
      </w:pPr>
    </w:p>
    <w:p w14:paraId="60F54C17" w14:textId="77777777" w:rsidR="00D06618" w:rsidRDefault="00D06618" w:rsidP="00D06618">
      <w:pPr>
        <w:spacing w:after="0" w:line="360" w:lineRule="auto"/>
        <w:jc w:val="right"/>
        <w:rPr>
          <w:rFonts w:ascii="Garamond" w:hAnsi="Garamond"/>
          <w:b/>
          <w:sz w:val="24"/>
          <w:lang w:val="pt-BR"/>
        </w:rPr>
      </w:pPr>
      <w:r>
        <w:rPr>
          <w:rFonts w:ascii="Garamond" w:hAnsi="Garamond"/>
          <w:b/>
          <w:sz w:val="24"/>
          <w:lang w:val="pt-BR"/>
        </w:rPr>
        <w:t>Nome do autor 2, negrito, fonte Garamond, tamanho 12</w:t>
      </w:r>
    </w:p>
    <w:p w14:paraId="3D7509C3" w14:textId="77777777" w:rsidR="00D06618" w:rsidRPr="00445691" w:rsidRDefault="00D06618" w:rsidP="00D06618">
      <w:pPr>
        <w:spacing w:after="0" w:line="360" w:lineRule="auto"/>
        <w:jc w:val="right"/>
        <w:rPr>
          <w:rFonts w:ascii="Garamond" w:hAnsi="Garamond"/>
          <w:i/>
          <w:sz w:val="20"/>
          <w:lang w:val="pt-BR"/>
        </w:rPr>
      </w:pPr>
      <w:r w:rsidRPr="00445691">
        <w:rPr>
          <w:rFonts w:ascii="Garamond" w:hAnsi="Garamond"/>
          <w:i/>
          <w:sz w:val="20"/>
          <w:lang w:val="pt-BR"/>
        </w:rPr>
        <w:t>Qualificações do autor</w:t>
      </w:r>
      <w:r>
        <w:rPr>
          <w:rFonts w:ascii="Garamond" w:hAnsi="Garamond"/>
          <w:i/>
          <w:sz w:val="20"/>
          <w:lang w:val="pt-BR"/>
        </w:rPr>
        <w:t xml:space="preserve"> 2</w:t>
      </w:r>
      <w:r w:rsidRPr="00445691">
        <w:rPr>
          <w:rFonts w:ascii="Garamond" w:hAnsi="Garamond"/>
          <w:i/>
          <w:sz w:val="20"/>
          <w:lang w:val="pt-BR"/>
        </w:rPr>
        <w:t>, itálico, fonte Garamond, tamanho 10</w:t>
      </w:r>
    </w:p>
    <w:p w14:paraId="4E045DE6" w14:textId="77777777" w:rsidR="00D06618" w:rsidRPr="00445691" w:rsidRDefault="00D06618" w:rsidP="00D06618">
      <w:pPr>
        <w:spacing w:after="0" w:line="360" w:lineRule="auto"/>
        <w:jc w:val="right"/>
        <w:rPr>
          <w:rFonts w:ascii="Garamond" w:hAnsi="Garamond"/>
          <w:i/>
          <w:sz w:val="20"/>
          <w:lang w:val="pt-BR"/>
        </w:rPr>
      </w:pPr>
    </w:p>
    <w:p w14:paraId="18931527" w14:textId="77777777" w:rsidR="00D06618" w:rsidRPr="00524007" w:rsidRDefault="00D06618" w:rsidP="00D06618">
      <w:pPr>
        <w:spacing w:after="0" w:line="360" w:lineRule="auto"/>
        <w:jc w:val="both"/>
        <w:rPr>
          <w:rFonts w:ascii="Garamond" w:hAnsi="Garamond"/>
          <w:color w:val="FF0000"/>
          <w:sz w:val="20"/>
          <w:lang w:val="pt-BR"/>
        </w:rPr>
      </w:pPr>
      <w:r>
        <w:rPr>
          <w:rFonts w:ascii="Garamond" w:hAnsi="Garamond"/>
          <w:b/>
          <w:sz w:val="24"/>
          <w:lang w:val="pt-BR"/>
        </w:rPr>
        <w:t>Resumo</w:t>
      </w:r>
      <w:r w:rsidR="00524007">
        <w:rPr>
          <w:rFonts w:ascii="Garamond" w:hAnsi="Garamond"/>
          <w:b/>
          <w:sz w:val="24"/>
          <w:lang w:val="pt-BR"/>
        </w:rPr>
        <w:t xml:space="preserve"> </w:t>
      </w:r>
      <w:r w:rsidR="00524007" w:rsidRPr="0076225E">
        <w:rPr>
          <w:rFonts w:ascii="Garamond" w:hAnsi="Garamond"/>
          <w:color w:val="FF0000"/>
          <w:sz w:val="20"/>
          <w:lang w:val="pt-BR"/>
        </w:rPr>
        <w:t>[</w:t>
      </w:r>
      <w:r w:rsidR="00524007" w:rsidRPr="0076225E">
        <w:rPr>
          <w:rFonts w:ascii="Garamond" w:hAnsi="Garamond"/>
          <w:b/>
          <w:color w:val="FF0000"/>
          <w:sz w:val="20"/>
          <w:lang w:val="pt-BR"/>
        </w:rPr>
        <w:t>Obs.: Não é necessário resumo em outro idioma.</w:t>
      </w:r>
      <w:r w:rsidR="00524007" w:rsidRPr="0076225E">
        <w:rPr>
          <w:rFonts w:ascii="Garamond" w:hAnsi="Garamond"/>
          <w:color w:val="FF0000"/>
          <w:sz w:val="20"/>
          <w:lang w:val="pt-BR"/>
        </w:rPr>
        <w:t>]</w:t>
      </w:r>
    </w:p>
    <w:p w14:paraId="5D9F2F6A" w14:textId="77777777" w:rsidR="00D06618" w:rsidRDefault="00D06618" w:rsidP="00D06618">
      <w:pPr>
        <w:spacing w:after="0" w:line="240" w:lineRule="auto"/>
        <w:jc w:val="both"/>
        <w:rPr>
          <w:rFonts w:ascii="Garamond" w:hAnsi="Garamond"/>
          <w:sz w:val="24"/>
          <w:lang w:val="pt-BR"/>
        </w:rPr>
      </w:pPr>
      <w:r>
        <w:rPr>
          <w:rFonts w:ascii="Garamond" w:hAnsi="Garamond"/>
          <w:sz w:val="24"/>
          <w:lang w:val="pt-BR"/>
        </w:rPr>
        <w:t xml:space="preserve">O resumo deve ter entre 150 e 250 palavras, em fonte Garamond, tamanho 12, espaçamento simples. Ele deverá contar com as seguintes informações: o tema do artigo; o problema que ele visa discutir; quais os objetivos do trabalho; a metodologia empregada (pesquisa bibliográfica, análise de dados, pesquisa de campo, entrevistas etc.); os principais resultados encontrados e as conclusões. </w:t>
      </w:r>
    </w:p>
    <w:p w14:paraId="3EEAE2D4" w14:textId="77777777" w:rsidR="00D06618" w:rsidRDefault="00D06618" w:rsidP="00D06618">
      <w:pPr>
        <w:spacing w:after="0" w:line="360" w:lineRule="auto"/>
        <w:jc w:val="both"/>
        <w:rPr>
          <w:rFonts w:ascii="Garamond" w:hAnsi="Garamond"/>
          <w:sz w:val="24"/>
          <w:lang w:val="pt-BR"/>
        </w:rPr>
      </w:pPr>
    </w:p>
    <w:p w14:paraId="540CB961" w14:textId="77777777" w:rsidR="00D06618" w:rsidRDefault="00D06618" w:rsidP="00D06618">
      <w:pPr>
        <w:spacing w:after="0" w:line="240" w:lineRule="auto"/>
        <w:jc w:val="both"/>
        <w:rPr>
          <w:rFonts w:ascii="Garamond" w:hAnsi="Garamond"/>
          <w:sz w:val="24"/>
          <w:lang w:val="pt-BR"/>
        </w:rPr>
      </w:pPr>
      <w:r w:rsidRPr="0076225E">
        <w:rPr>
          <w:rFonts w:ascii="Garamond" w:hAnsi="Garamond"/>
          <w:b/>
          <w:sz w:val="24"/>
          <w:lang w:val="pt-BR"/>
        </w:rPr>
        <w:t>Palavras-chave</w:t>
      </w:r>
      <w:r>
        <w:rPr>
          <w:rFonts w:ascii="Garamond" w:hAnsi="Garamond"/>
          <w:sz w:val="24"/>
          <w:lang w:val="pt-BR"/>
        </w:rPr>
        <w:t>: mínimo de três (3) e máximo de</w:t>
      </w:r>
      <w:r w:rsidR="00254A12">
        <w:rPr>
          <w:rFonts w:ascii="Garamond" w:hAnsi="Garamond"/>
          <w:sz w:val="24"/>
          <w:lang w:val="pt-BR"/>
        </w:rPr>
        <w:t xml:space="preserve"> cinco</w:t>
      </w:r>
      <w:r>
        <w:rPr>
          <w:rFonts w:ascii="Garamond" w:hAnsi="Garamond"/>
          <w:sz w:val="24"/>
          <w:lang w:val="pt-BR"/>
        </w:rPr>
        <w:t xml:space="preserve"> (5). Fonte Garamond, tamanho 12, espaçamento simples. A primeira palavra dev</w:t>
      </w:r>
      <w:r w:rsidR="000804BF">
        <w:rPr>
          <w:rFonts w:ascii="Garamond" w:hAnsi="Garamond"/>
          <w:sz w:val="24"/>
          <w:lang w:val="pt-BR"/>
        </w:rPr>
        <w:t>e iniciar com letra maiúscula e</w:t>
      </w:r>
      <w:r>
        <w:rPr>
          <w:rFonts w:ascii="Garamond" w:hAnsi="Garamond"/>
          <w:sz w:val="24"/>
          <w:lang w:val="pt-BR"/>
        </w:rPr>
        <w:t xml:space="preserve"> as demais em letra minúscula (a exceção, claro, de substantivos próprios e siglas).</w:t>
      </w:r>
    </w:p>
    <w:p w14:paraId="07309A54" w14:textId="3A3B35C5" w:rsidR="00D06618" w:rsidRDefault="009608A6" w:rsidP="00D06618">
      <w:pPr>
        <w:spacing w:after="0" w:line="360" w:lineRule="auto"/>
        <w:jc w:val="both"/>
        <w:rPr>
          <w:rFonts w:ascii="Garamond" w:hAnsi="Garamond"/>
          <w:sz w:val="24"/>
          <w:lang w:val="pt-BR"/>
        </w:rPr>
      </w:pPr>
      <w:r>
        <w:rPr>
          <w:rFonts w:ascii="Garamond" w:hAnsi="Garamond"/>
          <w:noProof/>
          <w:color w:val="FF0000"/>
          <w:sz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D6FA49" wp14:editId="34158FD2">
                <wp:simplePos x="0" y="0"/>
                <wp:positionH relativeFrom="column">
                  <wp:posOffset>-34925</wp:posOffset>
                </wp:positionH>
                <wp:positionV relativeFrom="paragraph">
                  <wp:posOffset>222885</wp:posOffset>
                </wp:positionV>
                <wp:extent cx="6221095" cy="3590290"/>
                <wp:effectExtent l="12700" t="8890" r="5080" b="1079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1095" cy="3590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96928" w14:textId="77777777" w:rsidR="00C95BBD" w:rsidRPr="00C95BBD" w:rsidRDefault="00C95BBD" w:rsidP="00D62A8F">
                            <w:pPr>
                              <w:spacing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sz w:val="20"/>
                                <w:u w:val="single"/>
                                <w:lang w:val="pt-BR"/>
                              </w:rPr>
                            </w:pPr>
                            <w:r w:rsidRPr="00C95BBD">
                              <w:rPr>
                                <w:rFonts w:ascii="Garamond" w:hAnsi="Garamond"/>
                                <w:b/>
                                <w:sz w:val="20"/>
                                <w:u w:val="single"/>
                                <w:lang w:val="pt-BR"/>
                              </w:rPr>
                              <w:t xml:space="preserve">[INSTRUÇÕES GERAIS – DELETAR 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20"/>
                                <w:u w:val="single"/>
                                <w:lang w:val="pt-BR"/>
                              </w:rPr>
                              <w:t>TODOS OS BOX COM AVISOS</w:t>
                            </w:r>
                            <w:r w:rsidRPr="00C95BBD">
                              <w:rPr>
                                <w:rFonts w:ascii="Garamond" w:hAnsi="Garamond"/>
                                <w:b/>
                                <w:sz w:val="20"/>
                                <w:u w:val="single"/>
                                <w:lang w:val="pt-BR"/>
                              </w:rPr>
                              <w:t xml:space="preserve"> ANTES DE ENVIAR O ARTIGO]</w:t>
                            </w:r>
                          </w:p>
                          <w:p w14:paraId="4E44126D" w14:textId="77777777" w:rsidR="00C95BBD" w:rsidRPr="00C95BBD" w:rsidRDefault="00C95BBD" w:rsidP="007B5858">
                            <w:pPr>
                              <w:spacing w:after="0" w:line="240" w:lineRule="auto"/>
                              <w:jc w:val="both"/>
                              <w:rPr>
                                <w:rFonts w:ascii="Garamond" w:hAnsi="Garamond"/>
                                <w:sz w:val="20"/>
                                <w:lang w:val="pt-BR"/>
                              </w:rPr>
                            </w:pPr>
                            <w:r w:rsidRPr="00C95BBD">
                              <w:rPr>
                                <w:rFonts w:ascii="Garamond" w:hAnsi="Garamond"/>
                                <w:sz w:val="20"/>
                                <w:lang w:val="pt-BR"/>
                              </w:rPr>
                              <w:t xml:space="preserve">Os artigos devem ter entre 10 e 20 páginas, excluindo as referências bibliográficas, e devem seguir as instruções presentes neste modelo. </w:t>
                            </w:r>
                          </w:p>
                          <w:p w14:paraId="2483B2D8" w14:textId="77777777" w:rsidR="00C95BBD" w:rsidRPr="00C95BBD" w:rsidRDefault="00C95BBD" w:rsidP="007B5858">
                            <w:pPr>
                              <w:spacing w:after="0" w:line="240" w:lineRule="auto"/>
                              <w:jc w:val="both"/>
                              <w:rPr>
                                <w:rFonts w:ascii="Garamond" w:hAnsi="Garamond"/>
                                <w:sz w:val="20"/>
                                <w:highlight w:val="yellow"/>
                                <w:lang w:val="pt-BR"/>
                              </w:rPr>
                            </w:pPr>
                          </w:p>
                          <w:p w14:paraId="6B70DABD" w14:textId="77777777" w:rsidR="00C95BBD" w:rsidRPr="00C95BBD" w:rsidRDefault="00C95BBD" w:rsidP="007B5858">
                            <w:pPr>
                              <w:spacing w:after="0" w:line="240" w:lineRule="auto"/>
                              <w:jc w:val="both"/>
                              <w:rPr>
                                <w:rFonts w:ascii="Garamond" w:hAnsi="Garamond"/>
                                <w:sz w:val="20"/>
                                <w:lang w:val="pt-BR"/>
                              </w:rPr>
                            </w:pPr>
                            <w:r w:rsidRPr="00C95BBD">
                              <w:rPr>
                                <w:rFonts w:ascii="Garamond" w:hAnsi="Garamond"/>
                                <w:sz w:val="20"/>
                                <w:highlight w:val="yellow"/>
                                <w:lang w:val="pt-BR"/>
                              </w:rPr>
                              <w:t>O plágio não será tolerado. Trabalhados comprovadamente plagiados serão recusados e o mesmo trabalho não poderá ser reenviado, mesmo com correções. A ignorância do que constitui plágio não será aceita como desculpa</w:t>
                            </w:r>
                            <w:r w:rsidRPr="00C95BBD">
                              <w:rPr>
                                <w:rFonts w:ascii="Garamond" w:hAnsi="Garamond"/>
                                <w:sz w:val="20"/>
                                <w:lang w:val="pt-BR"/>
                              </w:rPr>
                              <w:t xml:space="preserve">. </w:t>
                            </w:r>
                          </w:p>
                          <w:p w14:paraId="63846F6E" w14:textId="77777777" w:rsidR="00C95BBD" w:rsidRPr="00C95BBD" w:rsidRDefault="00C95BBD" w:rsidP="007B5858">
                            <w:pPr>
                              <w:spacing w:after="0" w:line="240" w:lineRule="auto"/>
                              <w:jc w:val="both"/>
                              <w:rPr>
                                <w:rFonts w:ascii="Garamond" w:hAnsi="Garamond"/>
                                <w:sz w:val="20"/>
                                <w:lang w:val="pt-BR"/>
                              </w:rPr>
                            </w:pPr>
                            <w:r w:rsidRPr="00C95BBD">
                              <w:rPr>
                                <w:rFonts w:ascii="Garamond" w:hAnsi="Garamond"/>
                                <w:sz w:val="20"/>
                                <w:lang w:val="pt-BR"/>
                              </w:rPr>
                              <w:t xml:space="preserve">Para mais informações sobre este tema, consultar: </w:t>
                            </w:r>
                            <w:hyperlink r:id="rId8" w:history="1">
                              <w:r w:rsidRPr="00C95BBD">
                                <w:rPr>
                                  <w:rStyle w:val="Hyperlink"/>
                                  <w:rFonts w:ascii="Garamond" w:hAnsi="Garamond"/>
                                  <w:color w:val="auto"/>
                                  <w:sz w:val="20"/>
                                  <w:lang w:val="pt-BR"/>
                                </w:rPr>
                                <w:t>https://www.ufrgs.br/bibeng/plagio-academico-o-que-e-como-evitar/</w:t>
                              </w:r>
                            </w:hyperlink>
                            <w:r w:rsidRPr="00C95BBD">
                              <w:rPr>
                                <w:rFonts w:ascii="Garamond" w:hAnsi="Garamond"/>
                                <w:sz w:val="20"/>
                                <w:lang w:val="pt-BR"/>
                              </w:rPr>
                              <w:t>.</w:t>
                            </w:r>
                          </w:p>
                          <w:p w14:paraId="6AB3C904" w14:textId="77777777" w:rsidR="00C95BBD" w:rsidRPr="00C95BBD" w:rsidRDefault="00C95BBD" w:rsidP="007B5858">
                            <w:pPr>
                              <w:spacing w:after="0" w:line="240" w:lineRule="auto"/>
                              <w:jc w:val="both"/>
                              <w:rPr>
                                <w:rFonts w:ascii="Garamond" w:hAnsi="Garamond"/>
                                <w:sz w:val="20"/>
                                <w:lang w:val="pt-BR"/>
                              </w:rPr>
                            </w:pPr>
                          </w:p>
                          <w:p w14:paraId="0E339A8A" w14:textId="77777777" w:rsidR="00C95BBD" w:rsidRPr="00C95BBD" w:rsidRDefault="00C95BBD" w:rsidP="00524007">
                            <w:pPr>
                              <w:spacing w:line="240" w:lineRule="auto"/>
                              <w:jc w:val="both"/>
                              <w:rPr>
                                <w:rFonts w:ascii="Garamond" w:hAnsi="Garamond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C95BBD">
                              <w:rPr>
                                <w:rFonts w:ascii="Garamond" w:hAnsi="Garamond"/>
                                <w:b/>
                                <w:sz w:val="20"/>
                                <w:lang w:val="pt-BR"/>
                              </w:rPr>
                              <w:t>IMPORTANTE</w:t>
                            </w:r>
                            <w:r w:rsidRPr="00C95BBD">
                              <w:rPr>
                                <w:rFonts w:ascii="Garamond" w:hAnsi="Garamond"/>
                                <w:sz w:val="20"/>
                                <w:lang w:val="pt-BR"/>
                              </w:rPr>
                              <w:t>: As citações no corpo do texto devem ser escritas entre parênteses e em caixa alta, por exemplo: (PACHECO, 1996); (</w:t>
                            </w:r>
                            <w:r w:rsidRPr="00C95BBD">
                              <w:rPr>
                                <w:rFonts w:ascii="Garamond" w:hAnsi="Garamond"/>
                                <w:sz w:val="20"/>
                                <w:szCs w:val="20"/>
                                <w:lang w:val="pt-BR"/>
                              </w:rPr>
                              <w:t>DOS SANTOS; MAGALHÃES; GONÇALVES, 2017, p.112); (SOUSA et al., 2015).</w:t>
                            </w:r>
                          </w:p>
                          <w:p w14:paraId="6CBC4BD0" w14:textId="77777777" w:rsidR="00C95BBD" w:rsidRPr="00C95BBD" w:rsidRDefault="00C95BBD" w:rsidP="00524007">
                            <w:pPr>
                              <w:spacing w:line="240" w:lineRule="auto"/>
                              <w:jc w:val="both"/>
                              <w:rPr>
                                <w:rFonts w:ascii="Garamond" w:hAnsi="Garamond"/>
                                <w:sz w:val="20"/>
                                <w:lang w:val="pt-BR"/>
                              </w:rPr>
                            </w:pPr>
                            <w:r w:rsidRPr="00C95BBD">
                              <w:rPr>
                                <w:rFonts w:ascii="Garamond" w:hAnsi="Garamond"/>
                                <w:b/>
                                <w:sz w:val="20"/>
                                <w:lang w:val="pt-BR"/>
                              </w:rPr>
                              <w:t>Obs.:</w:t>
                            </w:r>
                            <w:r w:rsidRPr="00C95BBD">
                              <w:rPr>
                                <w:rFonts w:ascii="Garamond" w:hAnsi="Garamond"/>
                                <w:sz w:val="20"/>
                                <w:lang w:val="pt-BR"/>
                              </w:rPr>
                              <w:t xml:space="preserve"> Quando houver mais de uma citação/referência do mesmo autor em um mesmo ano, elas deverão ser distinguidas por letra minúscula após a data. Ex.: Machado (2011a); Machado (2011b).]</w:t>
                            </w:r>
                          </w:p>
                          <w:p w14:paraId="0EB566CC" w14:textId="77777777" w:rsidR="00C95BBD" w:rsidRPr="00C95BBD" w:rsidRDefault="00C95BBD" w:rsidP="00524007">
                            <w:pPr>
                              <w:spacing w:line="240" w:lineRule="auto"/>
                              <w:jc w:val="both"/>
                              <w:rPr>
                                <w:rFonts w:ascii="Garamond" w:hAnsi="Garamond"/>
                                <w:sz w:val="20"/>
                                <w:lang w:val="pt-BR"/>
                              </w:rPr>
                            </w:pPr>
                            <w:r w:rsidRPr="00C95BBD">
                              <w:rPr>
                                <w:rFonts w:ascii="Garamond" w:hAnsi="Garamond"/>
                                <w:b/>
                                <w:sz w:val="20"/>
                                <w:lang w:val="pt-BR"/>
                              </w:rPr>
                              <w:t>Obs2.:</w:t>
                            </w:r>
                            <w:r w:rsidRPr="00C95BBD">
                              <w:rPr>
                                <w:rFonts w:ascii="Garamond" w:hAnsi="Garamond"/>
                                <w:sz w:val="20"/>
                                <w:lang w:val="pt-BR"/>
                              </w:rPr>
                              <w:t xml:space="preserve"> Lembrar de manter coerência ao longo do texto. Recomenda-se que os trabalhos sejam escritos sempre em primeira pessoa, de modo a reafirmar a autoria do texto. Além disso, se atentar para o tempo verbal utilizado, pois ele deverá seguir um padrão. </w:t>
                            </w:r>
                          </w:p>
                          <w:p w14:paraId="603559E1" w14:textId="77777777" w:rsidR="00C95BBD" w:rsidRPr="00C95BBD" w:rsidRDefault="00C95BBD" w:rsidP="00524007">
                            <w:pPr>
                              <w:spacing w:line="240" w:lineRule="auto"/>
                              <w:jc w:val="both"/>
                              <w:rPr>
                                <w:rFonts w:ascii="Garamond" w:hAnsi="Garamond"/>
                                <w:sz w:val="20"/>
                                <w:lang w:val="pt-BR"/>
                              </w:rPr>
                            </w:pPr>
                            <w:r w:rsidRPr="00C95BBD">
                              <w:rPr>
                                <w:rFonts w:ascii="Garamond" w:hAnsi="Garamond"/>
                                <w:b/>
                                <w:sz w:val="20"/>
                                <w:lang w:val="pt-BR"/>
                              </w:rPr>
                              <w:t>Obs3.:</w:t>
                            </w:r>
                            <w:r w:rsidRPr="00C95BBD">
                              <w:rPr>
                                <w:rFonts w:ascii="Garamond" w:hAnsi="Garamond"/>
                                <w:sz w:val="20"/>
                                <w:lang w:val="pt-BR"/>
                              </w:rPr>
                              <w:t xml:space="preserve"> De acordo com o Instituto Brasileiro de Geografia e Estatística (IBGE), números de zero a nove devem ser escritos por extenso, ao passo que, acima de 10, deve ser escrito em número ordinal. </w:t>
                            </w:r>
                          </w:p>
                          <w:p w14:paraId="79C5E84C" w14:textId="77777777" w:rsidR="00C95BBD" w:rsidRPr="00C95BBD" w:rsidRDefault="00C95BBD" w:rsidP="00C95BBD">
                            <w:pPr>
                              <w:spacing w:line="240" w:lineRule="auto"/>
                              <w:jc w:val="both"/>
                              <w:rPr>
                                <w:rFonts w:ascii="Garamond" w:hAnsi="Garamond"/>
                                <w:sz w:val="20"/>
                                <w:lang w:val="pt-BR"/>
                              </w:rPr>
                            </w:pPr>
                            <w:r w:rsidRPr="00C95BBD">
                              <w:rPr>
                                <w:rFonts w:ascii="Garamond" w:hAnsi="Garamond"/>
                                <w:b/>
                                <w:sz w:val="20"/>
                                <w:lang w:val="pt-BR"/>
                              </w:rPr>
                              <w:t>Obs4.:</w:t>
                            </w:r>
                            <w:r w:rsidRPr="00C95BBD">
                              <w:rPr>
                                <w:rFonts w:ascii="Garamond" w:hAnsi="Garamond"/>
                                <w:sz w:val="20"/>
                                <w:lang w:val="pt-BR"/>
                              </w:rPr>
                              <w:t xml:space="preserve"> Todas </w:t>
                            </w:r>
                            <w:r>
                              <w:rPr>
                                <w:rFonts w:ascii="Garamond" w:hAnsi="Garamond"/>
                                <w:sz w:val="20"/>
                                <w:lang w:val="pt-BR"/>
                              </w:rPr>
                              <w:t>as leis, decretos e portarias devem ser citadas no texto por letra maiúscula e com ponto de milhar; a referência deverá seguir o modelo AUTOR, ano, conforme o exemplo a seguir: Lei nº 8.069/1990 (BRASIL, 1990).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D6FA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75pt;margin-top:17.55pt;width:489.85pt;height:28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WBNKwIAAFEEAAAOAAAAZHJzL2Uyb0RvYy54bWysVNuO0zAQfUfiHyy/06ShXbZR09XSpQhp&#10;uUi7fIDjOImF7TG226R8PWOnW6oFXhB5sDye8fHMOTNZ34xakYNwXoKp6HyWUyIMh0aarqJfH3ev&#10;rinxgZmGKTCiokfh6c3m5Yv1YEtRQA+qEY4giPHlYCvah2DLLPO8F5r5GVhh0NmC0yyg6bqscWxA&#10;dK2yIs+vsgFcYx1w4T2e3k1Oukn4bSt4+Ny2XgSiKoq5hbS6tNZxzTZrVnaO2V7yUxrsH7LQTBp8&#10;9Ax1xwIjeyd/g9KSO/DQhhkHnUHbSi5SDVjNPH9WzUPPrEi1IDnenmny/w+Wfzp8cUQ2FV1QYphG&#10;iR7FGMhbGEkR2RmsLzHowWJYGPEYVU6VensP/JsnBrY9M524dQ6GXrAGs5vHm9nF1QnHR5B6+AgN&#10;PsP2ARLQ2DodqUMyCKKjSsezMjEVjodXRTHPV0tKOPpeL1d5sUraZax8um6dD+8FaBI3FXUofYJn&#10;h3sfYjqsfAqJr3lQstlJpZLhunqrHDkwbJNd+lIFz8KUIUNFV8tiOTHwV4g8fX+C0DJgvyupK3p9&#10;DmJl5O2daVI3BibVtMeUlTkRGbmbWAxjPZ6EqaE5IqUOpr7GOcRND+4HJQP2dEX99z1zghL1waAs&#10;q/liEYcgGYvlmwINd+mpLz3McISqaKBk2m7DNDh762TX40tTIxi4RSlbmUiOmk9ZnfLGvk3cn2Ys&#10;DsalnaJ+/Qk2PwEAAP//AwBQSwMEFAAGAAgAAAAhAJE4Kx7gAAAACQEAAA8AAABkcnMvZG93bnJl&#10;di54bWxMj81OwzAQhO9IvIO1SFxQa/cnaRuyqRASiN6gILi6sZtE2Otgu2l4e8wJjqMZzXxTbkdr&#10;2KB96BwhzKYCmKbaqY4ahLfXh8kaWIiSlDSONMK3DrCtLi9KWSh3phc97GPDUgmFQiK0MfYF56Fu&#10;tZVh6npNyTs6b2VM0jdceXlO5dbwuRA5t7KjtNDKXt+3uv7cnyzCevk0fITd4vm9zo9mE29Ww+OX&#10;R7y+Gu9ugUU9xr8w/OIndKgS08GdSAVmECZZlpIIi2wGLPmb1XIO7ICQC5EBr0r+/0H1AwAA//8D&#10;AFBLAQItABQABgAIAAAAIQC2gziS/gAAAOEBAAATAAAAAAAAAAAAAAAAAAAAAABbQ29udGVudF9U&#10;eXBlc10ueG1sUEsBAi0AFAAGAAgAAAAhADj9If/WAAAAlAEAAAsAAAAAAAAAAAAAAAAALwEAAF9y&#10;ZWxzLy5yZWxzUEsBAi0AFAAGAAgAAAAhAI4lYE0rAgAAUQQAAA4AAAAAAAAAAAAAAAAALgIAAGRy&#10;cy9lMm9Eb2MueG1sUEsBAi0AFAAGAAgAAAAhAJE4Kx7gAAAACQEAAA8AAAAAAAAAAAAAAAAAhQQA&#10;AGRycy9kb3ducmV2LnhtbFBLBQYAAAAABAAEAPMAAACSBQAAAAA=&#10;">
                <v:textbox>
                  <w:txbxContent>
                    <w:p w14:paraId="6FF96928" w14:textId="77777777" w:rsidR="00C95BBD" w:rsidRPr="00C95BBD" w:rsidRDefault="00C95BBD" w:rsidP="00D62A8F">
                      <w:pPr>
                        <w:spacing w:line="240" w:lineRule="auto"/>
                        <w:jc w:val="center"/>
                        <w:rPr>
                          <w:rFonts w:ascii="Garamond" w:hAnsi="Garamond"/>
                          <w:b/>
                          <w:sz w:val="20"/>
                          <w:u w:val="single"/>
                          <w:lang w:val="pt-BR"/>
                        </w:rPr>
                      </w:pPr>
                      <w:r w:rsidRPr="00C95BBD">
                        <w:rPr>
                          <w:rFonts w:ascii="Garamond" w:hAnsi="Garamond"/>
                          <w:b/>
                          <w:sz w:val="20"/>
                          <w:u w:val="single"/>
                          <w:lang w:val="pt-BR"/>
                        </w:rPr>
                        <w:t xml:space="preserve">[INSTRUÇÕES GERAIS – DELETAR </w:t>
                      </w:r>
                      <w:r>
                        <w:rPr>
                          <w:rFonts w:ascii="Garamond" w:hAnsi="Garamond"/>
                          <w:b/>
                          <w:sz w:val="20"/>
                          <w:u w:val="single"/>
                          <w:lang w:val="pt-BR"/>
                        </w:rPr>
                        <w:t>TODOS OS BOX COM AVISOS</w:t>
                      </w:r>
                      <w:r w:rsidRPr="00C95BBD">
                        <w:rPr>
                          <w:rFonts w:ascii="Garamond" w:hAnsi="Garamond"/>
                          <w:b/>
                          <w:sz w:val="20"/>
                          <w:u w:val="single"/>
                          <w:lang w:val="pt-BR"/>
                        </w:rPr>
                        <w:t xml:space="preserve"> ANTES DE ENVIAR O ARTIGO]</w:t>
                      </w:r>
                    </w:p>
                    <w:p w14:paraId="4E44126D" w14:textId="77777777" w:rsidR="00C95BBD" w:rsidRPr="00C95BBD" w:rsidRDefault="00C95BBD" w:rsidP="007B5858">
                      <w:pPr>
                        <w:spacing w:after="0" w:line="240" w:lineRule="auto"/>
                        <w:jc w:val="both"/>
                        <w:rPr>
                          <w:rFonts w:ascii="Garamond" w:hAnsi="Garamond"/>
                          <w:sz w:val="20"/>
                          <w:lang w:val="pt-BR"/>
                        </w:rPr>
                      </w:pPr>
                      <w:r w:rsidRPr="00C95BBD">
                        <w:rPr>
                          <w:rFonts w:ascii="Garamond" w:hAnsi="Garamond"/>
                          <w:sz w:val="20"/>
                          <w:lang w:val="pt-BR"/>
                        </w:rPr>
                        <w:t xml:space="preserve">Os artigos devem ter entre 10 e 20 páginas, excluindo as referências bibliográficas, e devem seguir as instruções presentes neste modelo. </w:t>
                      </w:r>
                    </w:p>
                    <w:p w14:paraId="2483B2D8" w14:textId="77777777" w:rsidR="00C95BBD" w:rsidRPr="00C95BBD" w:rsidRDefault="00C95BBD" w:rsidP="007B5858">
                      <w:pPr>
                        <w:spacing w:after="0" w:line="240" w:lineRule="auto"/>
                        <w:jc w:val="both"/>
                        <w:rPr>
                          <w:rFonts w:ascii="Garamond" w:hAnsi="Garamond"/>
                          <w:sz w:val="20"/>
                          <w:highlight w:val="yellow"/>
                          <w:lang w:val="pt-BR"/>
                        </w:rPr>
                      </w:pPr>
                    </w:p>
                    <w:p w14:paraId="6B70DABD" w14:textId="77777777" w:rsidR="00C95BBD" w:rsidRPr="00C95BBD" w:rsidRDefault="00C95BBD" w:rsidP="007B5858">
                      <w:pPr>
                        <w:spacing w:after="0" w:line="240" w:lineRule="auto"/>
                        <w:jc w:val="both"/>
                        <w:rPr>
                          <w:rFonts w:ascii="Garamond" w:hAnsi="Garamond"/>
                          <w:sz w:val="20"/>
                          <w:lang w:val="pt-BR"/>
                        </w:rPr>
                      </w:pPr>
                      <w:r w:rsidRPr="00C95BBD">
                        <w:rPr>
                          <w:rFonts w:ascii="Garamond" w:hAnsi="Garamond"/>
                          <w:sz w:val="20"/>
                          <w:highlight w:val="yellow"/>
                          <w:lang w:val="pt-BR"/>
                        </w:rPr>
                        <w:t>O plágio não será tolerado. Trabalhados comprovadamente plagiados serão recusados e o mesmo trabalho não poderá ser reenviado, mesmo com correções. A ignorância do que constitui plágio não será aceita como desculpa</w:t>
                      </w:r>
                      <w:r w:rsidRPr="00C95BBD">
                        <w:rPr>
                          <w:rFonts w:ascii="Garamond" w:hAnsi="Garamond"/>
                          <w:sz w:val="20"/>
                          <w:lang w:val="pt-BR"/>
                        </w:rPr>
                        <w:t xml:space="preserve">. </w:t>
                      </w:r>
                    </w:p>
                    <w:p w14:paraId="63846F6E" w14:textId="77777777" w:rsidR="00C95BBD" w:rsidRPr="00C95BBD" w:rsidRDefault="00C95BBD" w:rsidP="007B5858">
                      <w:pPr>
                        <w:spacing w:after="0" w:line="240" w:lineRule="auto"/>
                        <w:jc w:val="both"/>
                        <w:rPr>
                          <w:rFonts w:ascii="Garamond" w:hAnsi="Garamond"/>
                          <w:sz w:val="20"/>
                          <w:lang w:val="pt-BR"/>
                        </w:rPr>
                      </w:pPr>
                      <w:r w:rsidRPr="00C95BBD">
                        <w:rPr>
                          <w:rFonts w:ascii="Garamond" w:hAnsi="Garamond"/>
                          <w:sz w:val="20"/>
                          <w:lang w:val="pt-BR"/>
                        </w:rPr>
                        <w:t xml:space="preserve">Para mais informações sobre este tema, consultar: </w:t>
                      </w:r>
                      <w:hyperlink r:id="rId9" w:history="1">
                        <w:r w:rsidRPr="00C95BBD">
                          <w:rPr>
                            <w:rStyle w:val="Hyperlink"/>
                            <w:rFonts w:ascii="Garamond" w:hAnsi="Garamond"/>
                            <w:color w:val="auto"/>
                            <w:sz w:val="20"/>
                            <w:lang w:val="pt-BR"/>
                          </w:rPr>
                          <w:t>https://www.ufrgs.br/bibeng/plagio-academico-o-que-e-como-evitar/</w:t>
                        </w:r>
                      </w:hyperlink>
                      <w:r w:rsidRPr="00C95BBD">
                        <w:rPr>
                          <w:rFonts w:ascii="Garamond" w:hAnsi="Garamond"/>
                          <w:sz w:val="20"/>
                          <w:lang w:val="pt-BR"/>
                        </w:rPr>
                        <w:t>.</w:t>
                      </w:r>
                    </w:p>
                    <w:p w14:paraId="6AB3C904" w14:textId="77777777" w:rsidR="00C95BBD" w:rsidRPr="00C95BBD" w:rsidRDefault="00C95BBD" w:rsidP="007B5858">
                      <w:pPr>
                        <w:spacing w:after="0" w:line="240" w:lineRule="auto"/>
                        <w:jc w:val="both"/>
                        <w:rPr>
                          <w:rFonts w:ascii="Garamond" w:hAnsi="Garamond"/>
                          <w:sz w:val="20"/>
                          <w:lang w:val="pt-BR"/>
                        </w:rPr>
                      </w:pPr>
                    </w:p>
                    <w:p w14:paraId="0E339A8A" w14:textId="77777777" w:rsidR="00C95BBD" w:rsidRPr="00C95BBD" w:rsidRDefault="00C95BBD" w:rsidP="00524007">
                      <w:pPr>
                        <w:spacing w:line="240" w:lineRule="auto"/>
                        <w:jc w:val="both"/>
                        <w:rPr>
                          <w:rFonts w:ascii="Garamond" w:hAnsi="Garamond"/>
                          <w:sz w:val="20"/>
                          <w:szCs w:val="20"/>
                          <w:lang w:val="pt-BR"/>
                        </w:rPr>
                      </w:pPr>
                      <w:r w:rsidRPr="00C95BBD">
                        <w:rPr>
                          <w:rFonts w:ascii="Garamond" w:hAnsi="Garamond"/>
                          <w:b/>
                          <w:sz w:val="20"/>
                          <w:lang w:val="pt-BR"/>
                        </w:rPr>
                        <w:t>IMPORTANTE</w:t>
                      </w:r>
                      <w:r w:rsidRPr="00C95BBD">
                        <w:rPr>
                          <w:rFonts w:ascii="Garamond" w:hAnsi="Garamond"/>
                          <w:sz w:val="20"/>
                          <w:lang w:val="pt-BR"/>
                        </w:rPr>
                        <w:t>: As citações no corpo do texto devem ser escritas entre parênteses e em caixa alta, por exemplo: (PACHECO, 1996); (</w:t>
                      </w:r>
                      <w:r w:rsidRPr="00C95BBD">
                        <w:rPr>
                          <w:rFonts w:ascii="Garamond" w:hAnsi="Garamond"/>
                          <w:sz w:val="20"/>
                          <w:szCs w:val="20"/>
                          <w:lang w:val="pt-BR"/>
                        </w:rPr>
                        <w:t>DOS SANTOS; MAGALHÃES; GONÇALVES, 2017, p.112); (SOUSA et al., 2015).</w:t>
                      </w:r>
                    </w:p>
                    <w:p w14:paraId="6CBC4BD0" w14:textId="77777777" w:rsidR="00C95BBD" w:rsidRPr="00C95BBD" w:rsidRDefault="00C95BBD" w:rsidP="00524007">
                      <w:pPr>
                        <w:spacing w:line="240" w:lineRule="auto"/>
                        <w:jc w:val="both"/>
                        <w:rPr>
                          <w:rFonts w:ascii="Garamond" w:hAnsi="Garamond"/>
                          <w:sz w:val="20"/>
                          <w:lang w:val="pt-BR"/>
                        </w:rPr>
                      </w:pPr>
                      <w:r w:rsidRPr="00C95BBD">
                        <w:rPr>
                          <w:rFonts w:ascii="Garamond" w:hAnsi="Garamond"/>
                          <w:b/>
                          <w:sz w:val="20"/>
                          <w:lang w:val="pt-BR"/>
                        </w:rPr>
                        <w:t>Obs.:</w:t>
                      </w:r>
                      <w:r w:rsidRPr="00C95BBD">
                        <w:rPr>
                          <w:rFonts w:ascii="Garamond" w:hAnsi="Garamond"/>
                          <w:sz w:val="20"/>
                          <w:lang w:val="pt-BR"/>
                        </w:rPr>
                        <w:t xml:space="preserve"> Quando houver mais de uma citação/referência do mesmo autor em um mesmo ano, elas deverão ser distinguidas por letra minúscula após a data. Ex.: Machado (2011a); Machado (2011b).]</w:t>
                      </w:r>
                    </w:p>
                    <w:p w14:paraId="0EB566CC" w14:textId="77777777" w:rsidR="00C95BBD" w:rsidRPr="00C95BBD" w:rsidRDefault="00C95BBD" w:rsidP="00524007">
                      <w:pPr>
                        <w:spacing w:line="240" w:lineRule="auto"/>
                        <w:jc w:val="both"/>
                        <w:rPr>
                          <w:rFonts w:ascii="Garamond" w:hAnsi="Garamond"/>
                          <w:sz w:val="20"/>
                          <w:lang w:val="pt-BR"/>
                        </w:rPr>
                      </w:pPr>
                      <w:r w:rsidRPr="00C95BBD">
                        <w:rPr>
                          <w:rFonts w:ascii="Garamond" w:hAnsi="Garamond"/>
                          <w:b/>
                          <w:sz w:val="20"/>
                          <w:lang w:val="pt-BR"/>
                        </w:rPr>
                        <w:t>Obs2.:</w:t>
                      </w:r>
                      <w:r w:rsidRPr="00C95BBD">
                        <w:rPr>
                          <w:rFonts w:ascii="Garamond" w:hAnsi="Garamond"/>
                          <w:sz w:val="20"/>
                          <w:lang w:val="pt-BR"/>
                        </w:rPr>
                        <w:t xml:space="preserve"> Lembrar de manter coerência ao longo do texto. Recomenda-se que os trabalhos sejam escritos sempre em primeira pessoa, de modo a reafirmar a autoria do texto. Além disso, se atentar para o tempo verbal utilizado, pois ele deverá seguir um padrão. </w:t>
                      </w:r>
                    </w:p>
                    <w:p w14:paraId="603559E1" w14:textId="77777777" w:rsidR="00C95BBD" w:rsidRPr="00C95BBD" w:rsidRDefault="00C95BBD" w:rsidP="00524007">
                      <w:pPr>
                        <w:spacing w:line="240" w:lineRule="auto"/>
                        <w:jc w:val="both"/>
                        <w:rPr>
                          <w:rFonts w:ascii="Garamond" w:hAnsi="Garamond"/>
                          <w:sz w:val="20"/>
                          <w:lang w:val="pt-BR"/>
                        </w:rPr>
                      </w:pPr>
                      <w:r w:rsidRPr="00C95BBD">
                        <w:rPr>
                          <w:rFonts w:ascii="Garamond" w:hAnsi="Garamond"/>
                          <w:b/>
                          <w:sz w:val="20"/>
                          <w:lang w:val="pt-BR"/>
                        </w:rPr>
                        <w:t>Obs3.:</w:t>
                      </w:r>
                      <w:r w:rsidRPr="00C95BBD">
                        <w:rPr>
                          <w:rFonts w:ascii="Garamond" w:hAnsi="Garamond"/>
                          <w:sz w:val="20"/>
                          <w:lang w:val="pt-BR"/>
                        </w:rPr>
                        <w:t xml:space="preserve"> De acordo com o Instituto Brasileiro de Geografia e Estatística (IBGE), números de zero a nove devem ser escritos por extenso, ao passo que, acima de 10, deve ser escrito em número ordinal. </w:t>
                      </w:r>
                    </w:p>
                    <w:p w14:paraId="79C5E84C" w14:textId="77777777" w:rsidR="00C95BBD" w:rsidRPr="00C95BBD" w:rsidRDefault="00C95BBD" w:rsidP="00C95BBD">
                      <w:pPr>
                        <w:spacing w:line="240" w:lineRule="auto"/>
                        <w:jc w:val="both"/>
                        <w:rPr>
                          <w:rFonts w:ascii="Garamond" w:hAnsi="Garamond"/>
                          <w:sz w:val="20"/>
                          <w:lang w:val="pt-BR"/>
                        </w:rPr>
                      </w:pPr>
                      <w:r w:rsidRPr="00C95BBD">
                        <w:rPr>
                          <w:rFonts w:ascii="Garamond" w:hAnsi="Garamond"/>
                          <w:b/>
                          <w:sz w:val="20"/>
                          <w:lang w:val="pt-BR"/>
                        </w:rPr>
                        <w:t>Obs4.:</w:t>
                      </w:r>
                      <w:r w:rsidRPr="00C95BBD">
                        <w:rPr>
                          <w:rFonts w:ascii="Garamond" w:hAnsi="Garamond"/>
                          <w:sz w:val="20"/>
                          <w:lang w:val="pt-BR"/>
                        </w:rPr>
                        <w:t xml:space="preserve"> Todas </w:t>
                      </w:r>
                      <w:r>
                        <w:rPr>
                          <w:rFonts w:ascii="Garamond" w:hAnsi="Garamond"/>
                          <w:sz w:val="20"/>
                          <w:lang w:val="pt-BR"/>
                        </w:rPr>
                        <w:t>as leis, decretos e portarias devem ser citadas no texto por letra maiúscula e com ponto de milhar; a referência deverá seguir o modelo AUTOR, ano, conforme o exemplo a seguir: Lei nº 8.069/1990 (BRASIL, 1990).</w:t>
                      </w:r>
                    </w:p>
                  </w:txbxContent>
                </v:textbox>
              </v:shape>
            </w:pict>
          </mc:Fallback>
        </mc:AlternateContent>
      </w:r>
    </w:p>
    <w:p w14:paraId="6E9D450E" w14:textId="77777777" w:rsidR="00524007" w:rsidRDefault="00524007" w:rsidP="00A86D71">
      <w:pPr>
        <w:spacing w:line="240" w:lineRule="auto"/>
        <w:jc w:val="both"/>
        <w:rPr>
          <w:rFonts w:ascii="Garamond" w:hAnsi="Garamond"/>
          <w:color w:val="FF0000"/>
          <w:sz w:val="20"/>
          <w:lang w:val="pt-BR"/>
        </w:rPr>
      </w:pPr>
    </w:p>
    <w:p w14:paraId="226F214D" w14:textId="77777777" w:rsidR="00524007" w:rsidRDefault="00524007" w:rsidP="00A86D71">
      <w:pPr>
        <w:spacing w:line="240" w:lineRule="auto"/>
        <w:jc w:val="both"/>
        <w:rPr>
          <w:rFonts w:ascii="Garamond" w:hAnsi="Garamond"/>
          <w:color w:val="FF0000"/>
          <w:sz w:val="20"/>
          <w:lang w:val="pt-BR"/>
        </w:rPr>
      </w:pPr>
    </w:p>
    <w:p w14:paraId="1C5D3A27" w14:textId="77777777" w:rsidR="00287AB7" w:rsidRDefault="00287AB7" w:rsidP="00A86D71">
      <w:pPr>
        <w:spacing w:line="240" w:lineRule="auto"/>
        <w:jc w:val="both"/>
        <w:rPr>
          <w:rFonts w:ascii="Garamond" w:hAnsi="Garamond"/>
          <w:color w:val="FF0000"/>
          <w:sz w:val="20"/>
          <w:lang w:val="pt-BR"/>
        </w:rPr>
      </w:pPr>
    </w:p>
    <w:p w14:paraId="3F8C9FF8" w14:textId="77777777" w:rsidR="00287AB7" w:rsidRDefault="00287AB7" w:rsidP="00A86D71">
      <w:pPr>
        <w:spacing w:line="240" w:lineRule="auto"/>
        <w:jc w:val="both"/>
        <w:rPr>
          <w:rFonts w:ascii="Garamond" w:hAnsi="Garamond"/>
          <w:color w:val="FF0000"/>
          <w:sz w:val="20"/>
          <w:lang w:val="pt-BR"/>
        </w:rPr>
      </w:pPr>
    </w:p>
    <w:p w14:paraId="10E1B09B" w14:textId="77777777" w:rsidR="00287AB7" w:rsidRDefault="00287AB7" w:rsidP="00A86D71">
      <w:pPr>
        <w:spacing w:line="240" w:lineRule="auto"/>
        <w:jc w:val="both"/>
        <w:rPr>
          <w:rFonts w:ascii="Garamond" w:hAnsi="Garamond"/>
          <w:color w:val="FF0000"/>
          <w:sz w:val="20"/>
          <w:lang w:val="pt-BR"/>
        </w:rPr>
      </w:pPr>
    </w:p>
    <w:p w14:paraId="3D40F709" w14:textId="77777777" w:rsidR="00287AB7" w:rsidRDefault="00287AB7" w:rsidP="00A86D71">
      <w:pPr>
        <w:spacing w:line="240" w:lineRule="auto"/>
        <w:jc w:val="both"/>
        <w:rPr>
          <w:rFonts w:ascii="Garamond" w:hAnsi="Garamond"/>
          <w:color w:val="FF0000"/>
          <w:sz w:val="20"/>
          <w:lang w:val="pt-BR"/>
        </w:rPr>
      </w:pPr>
    </w:p>
    <w:p w14:paraId="0051EE1D" w14:textId="77777777" w:rsidR="00287AB7" w:rsidRDefault="00287AB7" w:rsidP="00A86D71">
      <w:pPr>
        <w:spacing w:line="240" w:lineRule="auto"/>
        <w:jc w:val="both"/>
        <w:rPr>
          <w:rFonts w:ascii="Garamond" w:hAnsi="Garamond"/>
          <w:color w:val="FF0000"/>
          <w:sz w:val="20"/>
          <w:lang w:val="pt-BR"/>
        </w:rPr>
      </w:pPr>
    </w:p>
    <w:p w14:paraId="622879D8" w14:textId="77777777" w:rsidR="00287AB7" w:rsidRDefault="00287AB7" w:rsidP="00A86D71">
      <w:pPr>
        <w:spacing w:line="240" w:lineRule="auto"/>
        <w:jc w:val="both"/>
        <w:rPr>
          <w:rFonts w:ascii="Garamond" w:hAnsi="Garamond"/>
          <w:color w:val="FF0000"/>
          <w:sz w:val="20"/>
          <w:lang w:val="pt-BR"/>
        </w:rPr>
      </w:pPr>
    </w:p>
    <w:p w14:paraId="45D72CDC" w14:textId="77777777" w:rsidR="00A86D71" w:rsidRPr="0076225E" w:rsidRDefault="00A86D71" w:rsidP="00D06618">
      <w:pPr>
        <w:spacing w:after="0" w:line="360" w:lineRule="auto"/>
        <w:jc w:val="both"/>
        <w:rPr>
          <w:rFonts w:ascii="Garamond" w:hAnsi="Garamond"/>
          <w:color w:val="FF0000"/>
          <w:sz w:val="24"/>
          <w:lang w:val="pt-BR"/>
        </w:rPr>
      </w:pPr>
    </w:p>
    <w:p w14:paraId="6AE0D088" w14:textId="77777777" w:rsidR="00287AB7" w:rsidRDefault="00287AB7" w:rsidP="00D06618">
      <w:pPr>
        <w:spacing w:after="0" w:line="360" w:lineRule="auto"/>
        <w:jc w:val="both"/>
        <w:rPr>
          <w:rFonts w:ascii="Garamond" w:hAnsi="Garamond"/>
          <w:b/>
          <w:sz w:val="24"/>
          <w:lang w:val="pt-BR"/>
        </w:rPr>
      </w:pPr>
    </w:p>
    <w:p w14:paraId="4DACDEBA" w14:textId="77777777" w:rsidR="00287AB7" w:rsidRDefault="00287AB7" w:rsidP="00D06618">
      <w:pPr>
        <w:spacing w:after="0" w:line="360" w:lineRule="auto"/>
        <w:jc w:val="both"/>
        <w:rPr>
          <w:rFonts w:ascii="Garamond" w:hAnsi="Garamond"/>
          <w:b/>
          <w:sz w:val="24"/>
          <w:lang w:val="pt-BR"/>
        </w:rPr>
      </w:pPr>
    </w:p>
    <w:p w14:paraId="7BE96001" w14:textId="77777777" w:rsidR="00C95BBD" w:rsidRDefault="00C95BBD" w:rsidP="00D06618">
      <w:pPr>
        <w:spacing w:after="0" w:line="360" w:lineRule="auto"/>
        <w:jc w:val="both"/>
        <w:rPr>
          <w:rFonts w:ascii="Garamond" w:hAnsi="Garamond"/>
          <w:b/>
          <w:sz w:val="24"/>
          <w:lang w:val="pt-BR"/>
        </w:rPr>
      </w:pPr>
    </w:p>
    <w:p w14:paraId="43150FC8" w14:textId="77777777" w:rsidR="00C95BBD" w:rsidRDefault="00C95BBD" w:rsidP="00D06618">
      <w:pPr>
        <w:spacing w:after="0" w:line="360" w:lineRule="auto"/>
        <w:jc w:val="both"/>
        <w:rPr>
          <w:rFonts w:ascii="Garamond" w:hAnsi="Garamond"/>
          <w:b/>
          <w:sz w:val="24"/>
          <w:lang w:val="pt-BR"/>
        </w:rPr>
      </w:pPr>
    </w:p>
    <w:p w14:paraId="1A0B4A98" w14:textId="77777777" w:rsidR="00C95BBD" w:rsidRDefault="00C95BBD" w:rsidP="00D06618">
      <w:pPr>
        <w:spacing w:after="0" w:line="360" w:lineRule="auto"/>
        <w:jc w:val="both"/>
        <w:rPr>
          <w:rFonts w:ascii="Garamond" w:hAnsi="Garamond"/>
          <w:b/>
          <w:sz w:val="24"/>
          <w:lang w:val="pt-BR"/>
        </w:rPr>
      </w:pPr>
    </w:p>
    <w:p w14:paraId="3E396204" w14:textId="77777777" w:rsidR="00C95BBD" w:rsidRDefault="00C95BBD" w:rsidP="00D06618">
      <w:pPr>
        <w:spacing w:after="0" w:line="360" w:lineRule="auto"/>
        <w:jc w:val="both"/>
        <w:rPr>
          <w:rFonts w:ascii="Garamond" w:hAnsi="Garamond"/>
          <w:b/>
          <w:sz w:val="24"/>
          <w:lang w:val="pt-BR"/>
        </w:rPr>
      </w:pPr>
    </w:p>
    <w:p w14:paraId="3A720128" w14:textId="77777777" w:rsidR="00C95BBD" w:rsidRDefault="00C95BBD" w:rsidP="00D06618">
      <w:pPr>
        <w:spacing w:after="0" w:line="360" w:lineRule="auto"/>
        <w:jc w:val="both"/>
        <w:rPr>
          <w:rFonts w:ascii="Garamond" w:hAnsi="Garamond"/>
          <w:b/>
          <w:sz w:val="24"/>
          <w:lang w:val="pt-BR"/>
        </w:rPr>
      </w:pPr>
    </w:p>
    <w:p w14:paraId="42A31CDE" w14:textId="77777777" w:rsidR="00C95BBD" w:rsidRDefault="00C95BBD" w:rsidP="00D06618">
      <w:pPr>
        <w:spacing w:after="0" w:line="360" w:lineRule="auto"/>
        <w:jc w:val="both"/>
        <w:rPr>
          <w:rFonts w:ascii="Garamond" w:hAnsi="Garamond"/>
          <w:b/>
          <w:sz w:val="24"/>
          <w:lang w:val="pt-BR"/>
        </w:rPr>
      </w:pPr>
    </w:p>
    <w:p w14:paraId="0697597A" w14:textId="77777777" w:rsidR="00C95BBD" w:rsidRDefault="00C95BBD" w:rsidP="00D06618">
      <w:pPr>
        <w:spacing w:after="0" w:line="360" w:lineRule="auto"/>
        <w:jc w:val="both"/>
        <w:rPr>
          <w:rFonts w:ascii="Garamond" w:hAnsi="Garamond"/>
          <w:b/>
          <w:sz w:val="24"/>
          <w:lang w:val="pt-BR"/>
        </w:rPr>
      </w:pPr>
    </w:p>
    <w:p w14:paraId="77505537" w14:textId="77777777" w:rsidR="00D06618" w:rsidRPr="0076225E" w:rsidRDefault="00D06618" w:rsidP="00D06618">
      <w:pPr>
        <w:spacing w:after="0" w:line="360" w:lineRule="auto"/>
        <w:jc w:val="both"/>
        <w:rPr>
          <w:rFonts w:ascii="Garamond" w:hAnsi="Garamond"/>
          <w:b/>
          <w:sz w:val="24"/>
          <w:lang w:val="pt-BR"/>
        </w:rPr>
      </w:pPr>
      <w:r w:rsidRPr="0076225E">
        <w:rPr>
          <w:rFonts w:ascii="Garamond" w:hAnsi="Garamond"/>
          <w:b/>
          <w:sz w:val="24"/>
          <w:lang w:val="pt-BR"/>
        </w:rPr>
        <w:lastRenderedPageBreak/>
        <w:t>Introdução</w:t>
      </w:r>
      <w:r>
        <w:rPr>
          <w:rFonts w:ascii="Garamond" w:hAnsi="Garamond"/>
          <w:b/>
          <w:sz w:val="24"/>
          <w:lang w:val="pt-BR"/>
        </w:rPr>
        <w:t xml:space="preserve"> </w:t>
      </w:r>
      <w:r w:rsidRPr="0076225E">
        <w:rPr>
          <w:rFonts w:ascii="Garamond" w:hAnsi="Garamond"/>
          <w:sz w:val="24"/>
          <w:lang w:val="pt-BR"/>
        </w:rPr>
        <w:t>(</w:t>
      </w:r>
      <w:r>
        <w:rPr>
          <w:rFonts w:ascii="Garamond" w:hAnsi="Garamond"/>
          <w:sz w:val="24"/>
          <w:lang w:val="pt-BR"/>
        </w:rPr>
        <w:t>Negrito, fonte Garamond, tamanho 12, espaçamento simples.)</w:t>
      </w:r>
    </w:p>
    <w:p w14:paraId="5FE20C26" w14:textId="77777777" w:rsidR="00D06618" w:rsidRDefault="00D06618" w:rsidP="00D06618">
      <w:pPr>
        <w:spacing w:after="0" w:line="360" w:lineRule="auto"/>
        <w:jc w:val="both"/>
        <w:rPr>
          <w:rFonts w:ascii="Garamond" w:hAnsi="Garamond"/>
          <w:sz w:val="24"/>
          <w:lang w:val="pt-BR"/>
        </w:rPr>
      </w:pPr>
    </w:p>
    <w:p w14:paraId="7DF900AB" w14:textId="77777777" w:rsidR="00D06618" w:rsidRDefault="00B142DB" w:rsidP="00D06618">
      <w:pPr>
        <w:spacing w:after="0" w:line="360" w:lineRule="auto"/>
        <w:jc w:val="both"/>
        <w:rPr>
          <w:rFonts w:ascii="Garamond" w:hAnsi="Garamond"/>
          <w:sz w:val="24"/>
          <w:lang w:val="pt-BR"/>
        </w:rPr>
      </w:pPr>
      <w:r>
        <w:rPr>
          <w:rFonts w:ascii="Garamond" w:hAnsi="Garamond"/>
          <w:sz w:val="24"/>
          <w:lang w:val="pt-BR"/>
        </w:rPr>
        <w:tab/>
        <w:t>O corpo do texto deve ser escrito em fonte Garamond, tamanho 12, espaçamento 1,5 e sem espaçamento entre parágrafos.</w:t>
      </w:r>
    </w:p>
    <w:p w14:paraId="549B8B6B" w14:textId="77777777" w:rsidR="00B142DB" w:rsidRDefault="00B142DB" w:rsidP="00D06618">
      <w:pPr>
        <w:spacing w:after="0" w:line="360" w:lineRule="auto"/>
        <w:jc w:val="both"/>
        <w:rPr>
          <w:rFonts w:ascii="Garamond" w:hAnsi="Garamond"/>
          <w:sz w:val="24"/>
          <w:lang w:val="pt-BR"/>
        </w:rPr>
      </w:pPr>
      <w:r>
        <w:rPr>
          <w:rFonts w:ascii="Garamond" w:hAnsi="Garamond"/>
          <w:sz w:val="24"/>
          <w:lang w:val="pt-BR"/>
        </w:rPr>
        <w:tab/>
        <w:t>Siglas e abreviaturas devem ser apresentadas pela primeira vez por extenso seguido da sigla entre parênteses [Ex.: Instituto Brasileiro de Geografia e Estatística (IBGE)]. Depois disso, deve-se utilizar apenas a sigla.</w:t>
      </w:r>
    </w:p>
    <w:p w14:paraId="6E4065E7" w14:textId="77777777" w:rsidR="00D06618" w:rsidRDefault="00CB0667" w:rsidP="00531961">
      <w:pPr>
        <w:spacing w:after="0" w:line="360" w:lineRule="auto"/>
        <w:jc w:val="both"/>
        <w:rPr>
          <w:rFonts w:ascii="Garamond" w:hAnsi="Garamond"/>
          <w:sz w:val="24"/>
          <w:lang w:val="pt-BR"/>
        </w:rPr>
      </w:pPr>
      <w:r>
        <w:rPr>
          <w:rFonts w:ascii="Garamond" w:hAnsi="Garamond"/>
          <w:sz w:val="24"/>
          <w:lang w:val="pt-BR"/>
        </w:rPr>
        <w:tab/>
        <w:t>No primeiro parágrafo da introdução, aconselha-se a contextualizar o tema abordado e expor as informações que tornam o estudo do problema de pesquisa relevante.</w:t>
      </w:r>
      <w:r w:rsidR="00101294">
        <w:rPr>
          <w:rFonts w:ascii="Garamond" w:hAnsi="Garamond"/>
          <w:sz w:val="24"/>
          <w:lang w:val="pt-BR"/>
        </w:rPr>
        <w:t xml:space="preserve"> Nos parágrafos seguintes, sugere-se que o autor indique seus objetivos e a importância de seu estudo, bem como a metodologia utilizada (caso não haja uma seção dedicada exclusivamente para isso no trabalho). Ao final, espera-se que o autor indique como o artigo está dividido, com um resumo do que cada seção irá abordar. </w:t>
      </w:r>
    </w:p>
    <w:p w14:paraId="37924D8C" w14:textId="77777777" w:rsidR="00287AB7" w:rsidRDefault="00287AB7" w:rsidP="00531961">
      <w:pPr>
        <w:spacing w:after="0" w:line="360" w:lineRule="auto"/>
        <w:jc w:val="both"/>
        <w:rPr>
          <w:rFonts w:ascii="Garamond" w:hAnsi="Garamond"/>
          <w:sz w:val="24"/>
          <w:lang w:val="pt-BR"/>
        </w:rPr>
      </w:pPr>
    </w:p>
    <w:p w14:paraId="02B5CCCE" w14:textId="77777777" w:rsidR="00D06618" w:rsidRPr="0076225E" w:rsidRDefault="00D06618" w:rsidP="00D0661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Garamond" w:hAnsi="Garamond"/>
          <w:b/>
          <w:sz w:val="24"/>
          <w:lang w:val="pt-BR"/>
        </w:rPr>
      </w:pPr>
      <w:r w:rsidRPr="0076225E">
        <w:rPr>
          <w:rFonts w:ascii="Garamond" w:hAnsi="Garamond"/>
          <w:b/>
          <w:sz w:val="24"/>
          <w:lang w:val="pt-BR"/>
        </w:rPr>
        <w:t>Seção 1</w:t>
      </w:r>
      <w:r>
        <w:rPr>
          <w:rFonts w:ascii="Garamond" w:hAnsi="Garamond"/>
          <w:b/>
          <w:sz w:val="24"/>
          <w:lang w:val="pt-BR"/>
        </w:rPr>
        <w:t xml:space="preserve"> </w:t>
      </w:r>
      <w:r w:rsidRPr="0076225E">
        <w:rPr>
          <w:rFonts w:ascii="Garamond" w:hAnsi="Garamond"/>
          <w:sz w:val="24"/>
          <w:lang w:val="pt-BR"/>
        </w:rPr>
        <w:t>(</w:t>
      </w:r>
      <w:r>
        <w:rPr>
          <w:rFonts w:ascii="Garamond" w:hAnsi="Garamond"/>
          <w:sz w:val="24"/>
          <w:lang w:val="pt-BR"/>
        </w:rPr>
        <w:t>Negrito, fonte Garamond, tamanho 12, espaçamento simples.)</w:t>
      </w:r>
    </w:p>
    <w:p w14:paraId="137E9F41" w14:textId="77777777" w:rsidR="00D06618" w:rsidRPr="0076225E" w:rsidRDefault="00D06618" w:rsidP="00D06618">
      <w:pPr>
        <w:spacing w:after="0" w:line="360" w:lineRule="auto"/>
        <w:ind w:left="360"/>
        <w:jc w:val="both"/>
        <w:rPr>
          <w:rFonts w:ascii="Garamond" w:hAnsi="Garamond"/>
          <w:sz w:val="24"/>
          <w:lang w:val="pt-BR"/>
        </w:rPr>
      </w:pPr>
    </w:p>
    <w:p w14:paraId="7BB03EBA" w14:textId="77777777" w:rsidR="00D06618" w:rsidRDefault="00FB4906" w:rsidP="00FB4906">
      <w:pPr>
        <w:spacing w:after="0" w:line="360" w:lineRule="auto"/>
        <w:ind w:firstLine="708"/>
        <w:jc w:val="both"/>
        <w:rPr>
          <w:rFonts w:ascii="Garamond" w:hAnsi="Garamond"/>
          <w:sz w:val="24"/>
          <w:lang w:val="pt-BR"/>
        </w:rPr>
      </w:pPr>
      <w:r>
        <w:rPr>
          <w:rFonts w:ascii="Garamond" w:hAnsi="Garamond"/>
          <w:sz w:val="24"/>
          <w:lang w:val="pt-BR"/>
        </w:rPr>
        <w:t>Nas seções de desenvolvimento, o autor irá apresentar os principais pontos que o auxiliam na construção de seu argumento. Recomenda-se que sejam utilizadas apenas subseções, a fim de evitar mui</w:t>
      </w:r>
      <w:r w:rsidR="000804BF">
        <w:rPr>
          <w:rFonts w:ascii="Garamond" w:hAnsi="Garamond"/>
          <w:sz w:val="24"/>
          <w:lang w:val="pt-BR"/>
        </w:rPr>
        <w:t>tas divisões (Ex</w:t>
      </w:r>
      <w:r>
        <w:rPr>
          <w:rFonts w:ascii="Garamond" w:hAnsi="Garamond"/>
          <w:sz w:val="24"/>
          <w:lang w:val="pt-BR"/>
        </w:rPr>
        <w:t xml:space="preserve">.: 1, 1.1, 1.1.1, 1.1.1.1) que podem ser prejudiciais a fluidez do texto. </w:t>
      </w:r>
    </w:p>
    <w:p w14:paraId="33636CAB" w14:textId="77777777" w:rsidR="00FB4906" w:rsidRDefault="00FB4906" w:rsidP="00FB4906">
      <w:pPr>
        <w:spacing w:after="0" w:line="360" w:lineRule="auto"/>
        <w:ind w:firstLine="708"/>
        <w:jc w:val="both"/>
        <w:rPr>
          <w:rFonts w:ascii="Garamond" w:hAnsi="Garamond"/>
          <w:sz w:val="24"/>
          <w:lang w:val="pt-BR"/>
        </w:rPr>
      </w:pPr>
      <w:r>
        <w:rPr>
          <w:rFonts w:ascii="Garamond" w:hAnsi="Garamond"/>
          <w:sz w:val="24"/>
          <w:lang w:val="pt-BR"/>
        </w:rPr>
        <w:t xml:space="preserve">Elementos visuais (figuras, gráficos, tabelas, mapas, quadros etc.) são bem-vindos. Porém, solicita-se que os autores enviem os arquivos a parte, para facilitar o processo de diagramação. Ajustes na qualidade e na extensão do arquivo poderão ser solicitados durante o processo de </w:t>
      </w:r>
      <w:r w:rsidR="00D040D7">
        <w:rPr>
          <w:rFonts w:ascii="Garamond" w:hAnsi="Garamond"/>
          <w:sz w:val="24"/>
          <w:lang w:val="pt-BR"/>
        </w:rPr>
        <w:t>publicação.</w:t>
      </w:r>
    </w:p>
    <w:p w14:paraId="084CA2C8" w14:textId="77777777" w:rsidR="00D040D7" w:rsidRDefault="00D040D7" w:rsidP="00FB4906">
      <w:pPr>
        <w:spacing w:after="0" w:line="360" w:lineRule="auto"/>
        <w:ind w:firstLine="708"/>
        <w:jc w:val="both"/>
        <w:rPr>
          <w:rFonts w:ascii="Garamond" w:hAnsi="Garamond"/>
          <w:sz w:val="24"/>
          <w:lang w:val="pt-BR"/>
        </w:rPr>
      </w:pPr>
      <w:r>
        <w:rPr>
          <w:rFonts w:ascii="Garamond" w:hAnsi="Garamond"/>
          <w:sz w:val="24"/>
          <w:lang w:val="pt-BR"/>
        </w:rPr>
        <w:t>No corpo do texto, pedimos que as análises referentes a tais elementos sejam realizadas nos parágrafos acima dos mesmos, sempre fazendo referência ao elemento em</w:t>
      </w:r>
      <w:r w:rsidR="000804BF">
        <w:rPr>
          <w:rFonts w:ascii="Garamond" w:hAnsi="Garamond"/>
          <w:sz w:val="24"/>
          <w:lang w:val="pt-BR"/>
        </w:rPr>
        <w:t xml:space="preserve"> questão em letra maiúscula (Ex</w:t>
      </w:r>
      <w:r>
        <w:rPr>
          <w:rFonts w:ascii="Garamond" w:hAnsi="Garamond"/>
          <w:sz w:val="24"/>
          <w:lang w:val="pt-BR"/>
        </w:rPr>
        <w:t xml:space="preserve">.: “Na Figura 1, observamos que houve uma redução no número absoluto de mulheres vítimas de Violência Física entre os anos de 2014 e 2020.”). </w:t>
      </w:r>
    </w:p>
    <w:p w14:paraId="7F0D9125" w14:textId="77777777" w:rsidR="00D040D7" w:rsidRDefault="00D040D7" w:rsidP="00FB4906">
      <w:pPr>
        <w:spacing w:after="0" w:line="360" w:lineRule="auto"/>
        <w:ind w:firstLine="708"/>
        <w:jc w:val="both"/>
        <w:rPr>
          <w:rFonts w:ascii="Garamond" w:hAnsi="Garamond"/>
          <w:sz w:val="24"/>
          <w:lang w:val="pt-BR"/>
        </w:rPr>
      </w:pPr>
      <w:r>
        <w:rPr>
          <w:rFonts w:ascii="Garamond" w:hAnsi="Garamond"/>
          <w:sz w:val="24"/>
          <w:lang w:val="pt-BR"/>
        </w:rPr>
        <w:t>Os elementos deverão ser referenciados da seguinte forma: legenda acima do elemento em negrito, centralizado, tamanho 12, espaçamento simples; fonte abaixo do elemento, centralizada, ta</w:t>
      </w:r>
      <w:r w:rsidR="00442E4B">
        <w:rPr>
          <w:rFonts w:ascii="Garamond" w:hAnsi="Garamond"/>
          <w:sz w:val="24"/>
          <w:lang w:val="pt-BR"/>
        </w:rPr>
        <w:t>manho 10, espaçamento simples. Os locais de onde tais elementos foram extraídos deverão conter nas referências bibliográficas. Quando for de formulação do próprio autor, pede-se que ele coloque: “Fonte: Elaboração própria”.</w:t>
      </w:r>
    </w:p>
    <w:p w14:paraId="46862503" w14:textId="77777777" w:rsidR="00C95BBD" w:rsidRDefault="00C95BBD" w:rsidP="00FB4906">
      <w:pPr>
        <w:spacing w:after="0" w:line="360" w:lineRule="auto"/>
        <w:ind w:firstLine="708"/>
        <w:jc w:val="both"/>
        <w:rPr>
          <w:rFonts w:ascii="Garamond" w:hAnsi="Garamond"/>
          <w:sz w:val="24"/>
          <w:lang w:val="pt-BR"/>
        </w:rPr>
      </w:pPr>
    </w:p>
    <w:p w14:paraId="2346C593" w14:textId="77777777" w:rsidR="00C95BBD" w:rsidRDefault="00C95BBD" w:rsidP="00FB4906">
      <w:pPr>
        <w:spacing w:after="0" w:line="360" w:lineRule="auto"/>
        <w:ind w:firstLine="708"/>
        <w:jc w:val="both"/>
        <w:rPr>
          <w:rFonts w:ascii="Garamond" w:hAnsi="Garamond"/>
          <w:sz w:val="24"/>
          <w:lang w:val="pt-BR"/>
        </w:rPr>
      </w:pPr>
    </w:p>
    <w:p w14:paraId="6D1657F0" w14:textId="77777777" w:rsidR="00C95BBD" w:rsidRDefault="00C95BBD" w:rsidP="00FB4906">
      <w:pPr>
        <w:spacing w:after="0" w:line="360" w:lineRule="auto"/>
        <w:ind w:firstLine="708"/>
        <w:jc w:val="both"/>
        <w:rPr>
          <w:rFonts w:ascii="Garamond" w:hAnsi="Garamond"/>
          <w:sz w:val="24"/>
          <w:lang w:val="pt-BR"/>
        </w:rPr>
      </w:pPr>
    </w:p>
    <w:p w14:paraId="0D389398" w14:textId="77777777" w:rsidR="00C95BBD" w:rsidRDefault="00C95BBD" w:rsidP="00FB4906">
      <w:pPr>
        <w:spacing w:after="0" w:line="360" w:lineRule="auto"/>
        <w:ind w:firstLine="708"/>
        <w:jc w:val="both"/>
        <w:rPr>
          <w:rFonts w:ascii="Garamond" w:hAnsi="Garamond"/>
          <w:sz w:val="24"/>
          <w:lang w:val="pt-BR"/>
        </w:rPr>
      </w:pPr>
    </w:p>
    <w:p w14:paraId="4E82D601" w14:textId="57FD03E0" w:rsidR="00287AB7" w:rsidRDefault="009608A6" w:rsidP="00287AB7">
      <w:pPr>
        <w:spacing w:after="0" w:line="360" w:lineRule="auto"/>
        <w:jc w:val="both"/>
        <w:rPr>
          <w:rFonts w:ascii="Garamond" w:hAnsi="Garamond"/>
          <w:sz w:val="24"/>
          <w:lang w:val="pt-BR"/>
        </w:rPr>
      </w:pPr>
      <w:r>
        <w:rPr>
          <w:rFonts w:ascii="Garamond" w:hAnsi="Garamond"/>
          <w:noProof/>
          <w:sz w:val="24"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4CB157" wp14:editId="398C5747">
                <wp:simplePos x="0" y="0"/>
                <wp:positionH relativeFrom="column">
                  <wp:posOffset>-52705</wp:posOffset>
                </wp:positionH>
                <wp:positionV relativeFrom="paragraph">
                  <wp:posOffset>-208915</wp:posOffset>
                </wp:positionV>
                <wp:extent cx="6142990" cy="2602865"/>
                <wp:effectExtent l="13970" t="10160" r="5715" b="63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990" cy="2602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15EA3" w14:textId="77777777" w:rsidR="00C95BBD" w:rsidRPr="00FB4906" w:rsidRDefault="00C95BBD" w:rsidP="00287AB7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sz w:val="24"/>
                                <w:lang w:val="pt-BR"/>
                              </w:rPr>
                            </w:pPr>
                            <w:r w:rsidRPr="00FB4906">
                              <w:rPr>
                                <w:rFonts w:ascii="Garamond" w:hAnsi="Garamond"/>
                                <w:b/>
                                <w:sz w:val="24"/>
                                <w:lang w:val="pt-BR"/>
                              </w:rPr>
                              <w:t>Figura 1 – Número de mulheres vítimas de Violência Física no estado do Rio de Janeiro entre 2014 e 2020 (números absolutos)</w:t>
                            </w:r>
                          </w:p>
                          <w:p w14:paraId="1B087107" w14:textId="77777777" w:rsidR="00C95BBD" w:rsidRDefault="00C95BBD" w:rsidP="00287AB7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4"/>
                                <w:lang w:val="pt-BR"/>
                              </w:rPr>
                            </w:pPr>
                            <w:r>
                              <w:rPr>
                                <w:rFonts w:ascii="Garamond" w:hAnsi="Garamond"/>
                                <w:noProof/>
                                <w:sz w:val="24"/>
                                <w:lang w:val="pt-BR" w:eastAsia="pt-BR"/>
                              </w:rPr>
                              <w:drawing>
                                <wp:inline distT="0" distB="0" distL="0" distR="0" wp14:anchorId="69E949BA" wp14:editId="35BE47ED">
                                  <wp:extent cx="3183162" cy="1817581"/>
                                  <wp:effectExtent l="19050" t="0" r="0" b="0"/>
                                  <wp:docPr id="2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l="3953" t="1374" b="626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3162" cy="18175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DE4DCE8" w14:textId="77777777" w:rsidR="00C95BBD" w:rsidRPr="00FB4906" w:rsidRDefault="00C95BBD" w:rsidP="00287AB7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0"/>
                                <w:lang w:val="pt-BR"/>
                              </w:rPr>
                            </w:pPr>
                            <w:r w:rsidRPr="00FB4906">
                              <w:rPr>
                                <w:rFonts w:ascii="Garamond" w:hAnsi="Garamond"/>
                                <w:sz w:val="20"/>
                                <w:lang w:val="pt-BR"/>
                              </w:rPr>
                              <w:t>Fonte: ISP, 2021, p.30</w:t>
                            </w:r>
                            <w:r>
                              <w:rPr>
                                <w:rFonts w:ascii="Garamond" w:hAnsi="Garamond"/>
                                <w:sz w:val="20"/>
                                <w:lang w:val="pt-BR"/>
                              </w:rPr>
                              <w:t>.</w:t>
                            </w:r>
                          </w:p>
                          <w:p w14:paraId="3FFB6F12" w14:textId="77777777" w:rsidR="00C95BBD" w:rsidRDefault="00C95B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CB157" id="Text Box 4" o:spid="_x0000_s1027" type="#_x0000_t202" style="position:absolute;left:0;text-align:left;margin-left:-4.15pt;margin-top:-16.45pt;width:483.7pt;height:20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vmcLAIAAFgEAAAOAAAAZHJzL2Uyb0RvYy54bWysVNtu2zAMfR+wfxD0vtjxkiwx4hRdugwD&#10;ugvQ7gNkWY6FSaImKbG7ry8lp2l2exnmB4EUqUPykPT6atCKHIXzEkxFp5OcEmE4NNLsK/r1fvdq&#10;SYkPzDRMgREVfRCeXm1evlj3thQFdKAa4QiCGF/2tqJdCLbMMs87oZmfgBUGjS04zQKqbp81jvWI&#10;rlVW5Pki68E11gEX3uPtzWikm4TftoKHz23rRSCqophbSKdLZx3PbLNm5d4x20l+SoP9QxaaSYNB&#10;z1A3LDBycPI3KC25Aw9tmHDQGbSt5CLVgNVM81+queuYFakWJMfbM03+/8HyT8cvjsimoq8pMUxj&#10;i+7FEMhbGMgsstNbX6LTnUW3MOA1djlV6u0t8G+eGNh2zOzFtXPQd4I1mN00vswuno44PoLU/Udo&#10;MAw7BEhAQ+t0pA7JIIiOXXo4dyamwvFyMZ0VqxWaONqKRV4sF/MUg5VPz63z4b0ATaJQUYetT/Ds&#10;eOtDTIeVTy4xmgclm51UKiluX2+VI0eGY7JL3wn9JzdlSF/R1byYjwz8FSJP358gtAw470rqii7P&#10;TqyMvL0zTZrGwKQaZUxZmRORkbuRxTDUQ+pYYjmSXEPzgMw6GMcb1xGFDtwPSnoc7Yr67wfmBCXq&#10;g8HurKazWdyFpMzmbwpU3KWlvrQwwxGqooGSUdyGcX8O1sl9h5HGeTBwjR1tZeL6OatT+ji+qQWn&#10;VYv7caknr+cfwuYRAAD//wMAUEsDBBQABgAIAAAAIQBOgWpf4QAAAAoBAAAPAAAAZHJzL2Rvd25y&#10;ZXYueG1sTI/LTsMwEEX3SPyDNUhsUOu0geZBnAohgegO2gq2bjxNIvwItpuGv2dYwWo0mqM751br&#10;yWg2og+9swIW8wQY2sap3rYC9runWQ4sRGmV1M6igG8MsK4vLypZKne2bzhuY8soxIZSCuhiHErO&#10;Q9OhkWHuBrR0OzpvZKTVt1x5eaZwo/kySVbcyN7Sh04O+Nhh87k9GQH57cv4ETbp63uzOuoi3mTj&#10;85cX4vpqergHFnGKfzD86pM61OR0cCerAtMCZnlKJM10WQAjoLgrFsAOAtIsS4DXFf9fof4BAAD/&#10;/wMAUEsBAi0AFAAGAAgAAAAhALaDOJL+AAAA4QEAABMAAAAAAAAAAAAAAAAAAAAAAFtDb250ZW50&#10;X1R5cGVzXS54bWxQSwECLQAUAAYACAAAACEAOP0h/9YAAACUAQAACwAAAAAAAAAAAAAAAAAvAQAA&#10;X3JlbHMvLnJlbHNQSwECLQAUAAYACAAAACEAWH75nCwCAABYBAAADgAAAAAAAAAAAAAAAAAuAgAA&#10;ZHJzL2Uyb0RvYy54bWxQSwECLQAUAAYACAAAACEAToFqX+EAAAAKAQAADwAAAAAAAAAAAAAAAACG&#10;BAAAZHJzL2Rvd25yZXYueG1sUEsFBgAAAAAEAAQA8wAAAJQFAAAAAA==&#10;">
                <v:textbox>
                  <w:txbxContent>
                    <w:p w14:paraId="62315EA3" w14:textId="77777777" w:rsidR="00C95BBD" w:rsidRPr="00FB4906" w:rsidRDefault="00C95BBD" w:rsidP="00287AB7">
                      <w:pPr>
                        <w:spacing w:after="0" w:line="240" w:lineRule="auto"/>
                        <w:jc w:val="center"/>
                        <w:rPr>
                          <w:rFonts w:ascii="Garamond" w:hAnsi="Garamond"/>
                          <w:b/>
                          <w:sz w:val="24"/>
                          <w:lang w:val="pt-BR"/>
                        </w:rPr>
                      </w:pPr>
                      <w:r w:rsidRPr="00FB4906">
                        <w:rPr>
                          <w:rFonts w:ascii="Garamond" w:hAnsi="Garamond"/>
                          <w:b/>
                          <w:sz w:val="24"/>
                          <w:lang w:val="pt-BR"/>
                        </w:rPr>
                        <w:t>Figura 1 – Número de mulheres vítimas de Violência Física no estado do Rio de Janeiro entre 2014 e 2020 (números absolutos)</w:t>
                      </w:r>
                    </w:p>
                    <w:p w14:paraId="1B087107" w14:textId="77777777" w:rsidR="00C95BBD" w:rsidRDefault="00C95BBD" w:rsidP="00287AB7">
                      <w:pPr>
                        <w:spacing w:after="0" w:line="240" w:lineRule="auto"/>
                        <w:jc w:val="center"/>
                        <w:rPr>
                          <w:rFonts w:ascii="Garamond" w:hAnsi="Garamond"/>
                          <w:sz w:val="24"/>
                          <w:lang w:val="pt-BR"/>
                        </w:rPr>
                      </w:pPr>
                      <w:r>
                        <w:rPr>
                          <w:rFonts w:ascii="Garamond" w:hAnsi="Garamond"/>
                          <w:noProof/>
                          <w:sz w:val="24"/>
                          <w:lang w:val="pt-BR" w:eastAsia="pt-BR"/>
                        </w:rPr>
                        <w:drawing>
                          <wp:inline distT="0" distB="0" distL="0" distR="0" wp14:anchorId="69E949BA" wp14:editId="35BE47ED">
                            <wp:extent cx="3183162" cy="1817581"/>
                            <wp:effectExtent l="19050" t="0" r="0" b="0"/>
                            <wp:docPr id="2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 l="3953" t="1374" b="626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3162" cy="18175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DE4DCE8" w14:textId="77777777" w:rsidR="00C95BBD" w:rsidRPr="00FB4906" w:rsidRDefault="00C95BBD" w:rsidP="00287AB7">
                      <w:pPr>
                        <w:spacing w:after="0" w:line="240" w:lineRule="auto"/>
                        <w:jc w:val="center"/>
                        <w:rPr>
                          <w:rFonts w:ascii="Garamond" w:hAnsi="Garamond"/>
                          <w:sz w:val="20"/>
                          <w:lang w:val="pt-BR"/>
                        </w:rPr>
                      </w:pPr>
                      <w:r w:rsidRPr="00FB4906">
                        <w:rPr>
                          <w:rFonts w:ascii="Garamond" w:hAnsi="Garamond"/>
                          <w:sz w:val="20"/>
                          <w:lang w:val="pt-BR"/>
                        </w:rPr>
                        <w:t>Fonte: ISP, 2021, p.30</w:t>
                      </w:r>
                      <w:r>
                        <w:rPr>
                          <w:rFonts w:ascii="Garamond" w:hAnsi="Garamond"/>
                          <w:sz w:val="20"/>
                          <w:lang w:val="pt-BR"/>
                        </w:rPr>
                        <w:t>.</w:t>
                      </w:r>
                    </w:p>
                    <w:p w14:paraId="3FFB6F12" w14:textId="77777777" w:rsidR="00C95BBD" w:rsidRDefault="00C95BBD"/>
                  </w:txbxContent>
                </v:textbox>
              </v:shape>
            </w:pict>
          </mc:Fallback>
        </mc:AlternateContent>
      </w:r>
    </w:p>
    <w:p w14:paraId="0C58CF84" w14:textId="77777777" w:rsidR="00D040D7" w:rsidRDefault="00D040D7" w:rsidP="00287AB7">
      <w:pPr>
        <w:spacing w:after="0" w:line="360" w:lineRule="auto"/>
        <w:jc w:val="both"/>
        <w:rPr>
          <w:rFonts w:ascii="Garamond" w:hAnsi="Garamond"/>
          <w:sz w:val="24"/>
          <w:lang w:val="pt-BR"/>
        </w:rPr>
      </w:pPr>
      <w:r>
        <w:rPr>
          <w:rFonts w:ascii="Garamond" w:hAnsi="Garamond"/>
          <w:sz w:val="24"/>
          <w:lang w:val="pt-BR"/>
        </w:rPr>
        <w:t xml:space="preserve"> </w:t>
      </w:r>
    </w:p>
    <w:p w14:paraId="461DA4B0" w14:textId="77777777" w:rsidR="00287AB7" w:rsidRDefault="00287AB7" w:rsidP="00D06618">
      <w:pPr>
        <w:spacing w:after="0" w:line="360" w:lineRule="auto"/>
        <w:ind w:left="360"/>
        <w:jc w:val="both"/>
        <w:rPr>
          <w:rFonts w:ascii="Garamond" w:hAnsi="Garamond"/>
          <w:b/>
          <w:sz w:val="24"/>
          <w:lang w:val="pt-BR"/>
        </w:rPr>
      </w:pPr>
    </w:p>
    <w:p w14:paraId="7A43D471" w14:textId="77777777" w:rsidR="00287AB7" w:rsidRDefault="00287AB7" w:rsidP="00D06618">
      <w:pPr>
        <w:spacing w:after="0" w:line="360" w:lineRule="auto"/>
        <w:ind w:left="360"/>
        <w:jc w:val="both"/>
        <w:rPr>
          <w:rFonts w:ascii="Garamond" w:hAnsi="Garamond"/>
          <w:b/>
          <w:sz w:val="24"/>
          <w:lang w:val="pt-BR"/>
        </w:rPr>
      </w:pPr>
    </w:p>
    <w:p w14:paraId="1739F175" w14:textId="77777777" w:rsidR="00287AB7" w:rsidRDefault="00287AB7" w:rsidP="00D06618">
      <w:pPr>
        <w:spacing w:after="0" w:line="360" w:lineRule="auto"/>
        <w:ind w:left="360"/>
        <w:jc w:val="both"/>
        <w:rPr>
          <w:rFonts w:ascii="Garamond" w:hAnsi="Garamond"/>
          <w:b/>
          <w:sz w:val="24"/>
          <w:lang w:val="pt-BR"/>
        </w:rPr>
      </w:pPr>
    </w:p>
    <w:p w14:paraId="24F0D977" w14:textId="77777777" w:rsidR="00287AB7" w:rsidRDefault="00287AB7" w:rsidP="00D06618">
      <w:pPr>
        <w:spacing w:after="0" w:line="360" w:lineRule="auto"/>
        <w:ind w:left="360"/>
        <w:jc w:val="both"/>
        <w:rPr>
          <w:rFonts w:ascii="Garamond" w:hAnsi="Garamond"/>
          <w:b/>
          <w:sz w:val="24"/>
          <w:lang w:val="pt-BR"/>
        </w:rPr>
      </w:pPr>
    </w:p>
    <w:p w14:paraId="46D37A67" w14:textId="77777777" w:rsidR="00287AB7" w:rsidRDefault="00287AB7" w:rsidP="00D06618">
      <w:pPr>
        <w:spacing w:after="0" w:line="360" w:lineRule="auto"/>
        <w:ind w:left="360"/>
        <w:jc w:val="both"/>
        <w:rPr>
          <w:rFonts w:ascii="Garamond" w:hAnsi="Garamond"/>
          <w:b/>
          <w:sz w:val="24"/>
          <w:lang w:val="pt-BR"/>
        </w:rPr>
      </w:pPr>
    </w:p>
    <w:p w14:paraId="3A0BA8E5" w14:textId="77777777" w:rsidR="00C95BBD" w:rsidRDefault="00C95BBD" w:rsidP="00D06618">
      <w:pPr>
        <w:spacing w:after="0" w:line="360" w:lineRule="auto"/>
        <w:ind w:left="360"/>
        <w:jc w:val="both"/>
        <w:rPr>
          <w:rFonts w:ascii="Garamond" w:hAnsi="Garamond"/>
          <w:b/>
          <w:sz w:val="24"/>
          <w:lang w:val="pt-BR"/>
        </w:rPr>
      </w:pPr>
    </w:p>
    <w:p w14:paraId="6C5B2D1C" w14:textId="77777777" w:rsidR="00C95BBD" w:rsidRDefault="00C95BBD" w:rsidP="00D06618">
      <w:pPr>
        <w:spacing w:after="0" w:line="360" w:lineRule="auto"/>
        <w:ind w:left="360"/>
        <w:jc w:val="both"/>
        <w:rPr>
          <w:rFonts w:ascii="Garamond" w:hAnsi="Garamond"/>
          <w:b/>
          <w:sz w:val="24"/>
          <w:lang w:val="pt-BR"/>
        </w:rPr>
      </w:pPr>
    </w:p>
    <w:p w14:paraId="00DE75CD" w14:textId="77777777" w:rsidR="00C95BBD" w:rsidRDefault="00C95BBD" w:rsidP="00D06618">
      <w:pPr>
        <w:spacing w:after="0" w:line="360" w:lineRule="auto"/>
        <w:ind w:left="360"/>
        <w:jc w:val="both"/>
        <w:rPr>
          <w:rFonts w:ascii="Garamond" w:hAnsi="Garamond"/>
          <w:b/>
          <w:sz w:val="24"/>
          <w:lang w:val="pt-BR"/>
        </w:rPr>
      </w:pPr>
    </w:p>
    <w:p w14:paraId="7159D8DD" w14:textId="77777777" w:rsidR="00287AB7" w:rsidRPr="0076225E" w:rsidRDefault="00287AB7" w:rsidP="00287AB7">
      <w:pPr>
        <w:spacing w:after="0" w:line="360" w:lineRule="auto"/>
        <w:jc w:val="both"/>
        <w:rPr>
          <w:rFonts w:ascii="Garamond" w:hAnsi="Garamond"/>
          <w:sz w:val="24"/>
          <w:lang w:val="pt-BR"/>
        </w:rPr>
      </w:pPr>
    </w:p>
    <w:p w14:paraId="1EE19A9D" w14:textId="77777777" w:rsidR="00D06618" w:rsidRPr="0076225E" w:rsidRDefault="00D06618" w:rsidP="00D0661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Garamond" w:hAnsi="Garamond"/>
          <w:sz w:val="24"/>
          <w:lang w:val="pt-BR"/>
        </w:rPr>
      </w:pPr>
      <w:r w:rsidRPr="0076225E">
        <w:rPr>
          <w:rFonts w:ascii="Garamond" w:hAnsi="Garamond"/>
          <w:b/>
          <w:sz w:val="24"/>
          <w:lang w:val="pt-BR"/>
        </w:rPr>
        <w:t>Seção 2</w:t>
      </w:r>
      <w:r>
        <w:rPr>
          <w:rFonts w:ascii="Garamond" w:hAnsi="Garamond"/>
          <w:sz w:val="24"/>
          <w:lang w:val="pt-BR"/>
        </w:rPr>
        <w:t xml:space="preserve"> </w:t>
      </w:r>
      <w:r w:rsidRPr="0076225E">
        <w:rPr>
          <w:rFonts w:ascii="Garamond" w:hAnsi="Garamond"/>
          <w:sz w:val="24"/>
          <w:lang w:val="pt-BR"/>
        </w:rPr>
        <w:t>(</w:t>
      </w:r>
      <w:r>
        <w:rPr>
          <w:rFonts w:ascii="Garamond" w:hAnsi="Garamond"/>
          <w:sz w:val="24"/>
          <w:lang w:val="pt-BR"/>
        </w:rPr>
        <w:t>Negrito, fonte Garamond, tamanho 12, espaçamento simples.)</w:t>
      </w:r>
    </w:p>
    <w:p w14:paraId="4FF52F82" w14:textId="77777777" w:rsidR="00D06618" w:rsidRPr="0076225E" w:rsidRDefault="00D06618" w:rsidP="00D06618">
      <w:pPr>
        <w:spacing w:after="0" w:line="360" w:lineRule="auto"/>
        <w:ind w:left="360"/>
        <w:jc w:val="both"/>
        <w:rPr>
          <w:rFonts w:ascii="Garamond" w:hAnsi="Garamond"/>
          <w:sz w:val="24"/>
          <w:lang w:val="pt-BR"/>
        </w:rPr>
      </w:pPr>
    </w:p>
    <w:p w14:paraId="0C2C6A18" w14:textId="77777777" w:rsidR="00D06618" w:rsidRDefault="00442E4B" w:rsidP="00442E4B">
      <w:pPr>
        <w:spacing w:after="0" w:line="360" w:lineRule="auto"/>
        <w:ind w:left="360" w:firstLine="348"/>
        <w:jc w:val="both"/>
        <w:rPr>
          <w:rFonts w:ascii="Garamond" w:hAnsi="Garamond"/>
          <w:sz w:val="24"/>
          <w:lang w:val="pt-BR"/>
        </w:rPr>
      </w:pPr>
      <w:r>
        <w:rPr>
          <w:rFonts w:ascii="Garamond" w:hAnsi="Garamond"/>
          <w:sz w:val="24"/>
          <w:lang w:val="pt-BR"/>
        </w:rPr>
        <w:t xml:space="preserve">Os comentários da seção anterior também </w:t>
      </w:r>
      <w:r w:rsidR="000E65CF">
        <w:rPr>
          <w:rFonts w:ascii="Garamond" w:hAnsi="Garamond"/>
          <w:sz w:val="24"/>
          <w:lang w:val="pt-BR"/>
        </w:rPr>
        <w:t>se aplicam</w:t>
      </w:r>
      <w:r>
        <w:rPr>
          <w:rFonts w:ascii="Garamond" w:hAnsi="Garamond"/>
          <w:sz w:val="24"/>
          <w:lang w:val="pt-BR"/>
        </w:rPr>
        <w:t xml:space="preserve"> para esta</w:t>
      </w:r>
      <w:r w:rsidR="0006713D">
        <w:rPr>
          <w:rStyle w:val="Refdenotaderodap"/>
          <w:rFonts w:ascii="Garamond" w:hAnsi="Garamond"/>
          <w:sz w:val="24"/>
          <w:lang w:val="pt-BR"/>
        </w:rPr>
        <w:footnoteReference w:id="1"/>
      </w:r>
      <w:r>
        <w:rPr>
          <w:rFonts w:ascii="Garamond" w:hAnsi="Garamond"/>
          <w:sz w:val="24"/>
          <w:lang w:val="pt-BR"/>
        </w:rPr>
        <w:t xml:space="preserve">. </w:t>
      </w:r>
      <w:r w:rsidR="0006713D">
        <w:rPr>
          <w:rFonts w:ascii="Garamond" w:hAnsi="Garamond"/>
          <w:sz w:val="24"/>
          <w:lang w:val="pt-BR"/>
        </w:rPr>
        <w:t>Além disso, para as citações com mais de três linhas, deve-se recuá-las em 4cm d</w:t>
      </w:r>
      <w:r w:rsidR="00126785">
        <w:rPr>
          <w:rFonts w:ascii="Garamond" w:hAnsi="Garamond"/>
          <w:sz w:val="24"/>
          <w:lang w:val="pt-BR"/>
        </w:rPr>
        <w:t>a margem, colocar em tamanho 10, e</w:t>
      </w:r>
      <w:r w:rsidR="0006713D">
        <w:rPr>
          <w:rFonts w:ascii="Garamond" w:hAnsi="Garamond"/>
          <w:sz w:val="24"/>
          <w:lang w:val="pt-BR"/>
        </w:rPr>
        <w:t>spaçamento simples</w:t>
      </w:r>
      <w:r w:rsidR="00126785">
        <w:rPr>
          <w:rFonts w:ascii="Garamond" w:hAnsi="Garamond"/>
          <w:sz w:val="24"/>
          <w:lang w:val="pt-BR"/>
        </w:rPr>
        <w:t xml:space="preserve"> e sem a</w:t>
      </w:r>
      <w:r w:rsidR="00D448C2">
        <w:rPr>
          <w:rFonts w:ascii="Garamond" w:hAnsi="Garamond"/>
          <w:sz w:val="24"/>
          <w:lang w:val="pt-BR"/>
        </w:rPr>
        <w:t xml:space="preserve">spas. É importante introduzir a citação, e não somente inseri-la sem contextualização prévia. Antes de introduzi-la, citar o nome do autor e o ano entre parênteses, e, na citação, inserir as referências completas, conforme o exemplo a seguir: </w:t>
      </w:r>
    </w:p>
    <w:p w14:paraId="1EEEC25C" w14:textId="4136DBED" w:rsidR="000E65CF" w:rsidRDefault="009608A6" w:rsidP="000E65CF">
      <w:pPr>
        <w:spacing w:after="0" w:line="360" w:lineRule="auto"/>
        <w:ind w:firstLine="708"/>
        <w:jc w:val="both"/>
        <w:rPr>
          <w:rFonts w:ascii="Garamond" w:hAnsi="Garamond"/>
          <w:sz w:val="24"/>
          <w:lang w:val="pt-BR"/>
        </w:rPr>
      </w:pPr>
      <w:r>
        <w:rPr>
          <w:rFonts w:ascii="Garamond" w:hAnsi="Garamond"/>
          <w:noProof/>
          <w:sz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3C22E1" wp14:editId="1E44672D">
                <wp:simplePos x="0" y="0"/>
                <wp:positionH relativeFrom="column">
                  <wp:posOffset>250825</wp:posOffset>
                </wp:positionH>
                <wp:positionV relativeFrom="paragraph">
                  <wp:posOffset>8255</wp:posOffset>
                </wp:positionV>
                <wp:extent cx="5800725" cy="1761490"/>
                <wp:effectExtent l="12700" t="8255" r="6350" b="1143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176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28FAF" w14:textId="77777777" w:rsidR="00C95BBD" w:rsidRDefault="00C95BBD" w:rsidP="00287AB7">
                            <w:pPr>
                              <w:spacing w:after="0" w:line="360" w:lineRule="auto"/>
                              <w:ind w:firstLine="708"/>
                              <w:jc w:val="both"/>
                              <w:rPr>
                                <w:rFonts w:ascii="Garamond" w:hAnsi="Garamond"/>
                                <w:sz w:val="24"/>
                                <w:lang w:val="pt-BR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lang w:val="pt-BR"/>
                              </w:rPr>
                              <w:t xml:space="preserve">De acordo com Luciane Poter (2018), o modelo de oitiva utilizado era o tradicional, que consistia na </w:t>
                            </w:r>
                          </w:p>
                          <w:p w14:paraId="3EEF0D02" w14:textId="77777777" w:rsidR="00C95BBD" w:rsidRDefault="00C95BBD" w:rsidP="00287AB7">
                            <w:pPr>
                              <w:spacing w:after="0" w:line="240" w:lineRule="auto"/>
                              <w:ind w:left="2268"/>
                              <w:jc w:val="both"/>
                              <w:rPr>
                                <w:rFonts w:ascii="Garamond" w:hAnsi="Garamond"/>
                                <w:sz w:val="20"/>
                                <w:lang w:val="pt-BR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lang w:val="pt-BR"/>
                              </w:rPr>
                              <w:t>[...]</w:t>
                            </w:r>
                            <w:r w:rsidRPr="00B36D83">
                              <w:rPr>
                                <w:rFonts w:ascii="Garamond" w:hAnsi="Garamond"/>
                                <w:sz w:val="20"/>
                                <w:lang w:val="pt-BR"/>
                              </w:rPr>
                              <w:t xml:space="preserve"> formulação e reformulação constrangedora de perguntas e insinuações, normalmente utilizadas de forma imprópria, inadequada e infrutífera, </w:t>
                            </w:r>
                            <w:r w:rsidRPr="009E1FBF">
                              <w:rPr>
                                <w:rFonts w:ascii="Garamond" w:hAnsi="Garamond"/>
                                <w:b/>
                                <w:sz w:val="20"/>
                                <w:lang w:val="pt-BR"/>
                              </w:rPr>
                              <w:t>levando a vítima sofrer duas vezes o ato de violência.</w:t>
                            </w:r>
                            <w:r w:rsidRPr="00B36D83">
                              <w:rPr>
                                <w:rFonts w:ascii="Garamond" w:hAnsi="Garamond"/>
                                <w:sz w:val="20"/>
                                <w:lang w:val="pt-BR"/>
                              </w:rPr>
                              <w:t xml:space="preserve"> (...)</w:t>
                            </w:r>
                            <w:r>
                              <w:rPr>
                                <w:rFonts w:ascii="Garamond" w:hAnsi="Garamond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B36D83">
                              <w:rPr>
                                <w:rFonts w:ascii="Garamond" w:hAnsi="Garamond"/>
                                <w:sz w:val="20"/>
                                <w:lang w:val="pt-BR"/>
                              </w:rPr>
                              <w:t>Durante a audiência há a exposição da criança, ela terá que falar sobre situações extremamente íntimas a pessoas desconhecidas, normalmente homens, diante de uma formalidade e ambiente inapropriados para seu estágio de desenvolvimento (POTER, 2018, p.267 apud PEIXOTO, 2022</w:t>
                            </w:r>
                            <w:r>
                              <w:rPr>
                                <w:rFonts w:ascii="Garamond" w:hAnsi="Garamond"/>
                                <w:sz w:val="20"/>
                                <w:lang w:val="pt-BR"/>
                              </w:rPr>
                              <w:t>, n.p. – ênfases nossas</w:t>
                            </w:r>
                            <w:r w:rsidRPr="00B36D83">
                              <w:rPr>
                                <w:rFonts w:ascii="Garamond" w:hAnsi="Garamond"/>
                                <w:sz w:val="20"/>
                                <w:lang w:val="pt-BR"/>
                              </w:rPr>
                              <w:t>).</w:t>
                            </w:r>
                          </w:p>
                          <w:p w14:paraId="73D2D6DF" w14:textId="77777777" w:rsidR="00C95BBD" w:rsidRPr="00287AB7" w:rsidRDefault="00C95BBD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C22E1" id="Text Box 3" o:spid="_x0000_s1028" type="#_x0000_t202" style="position:absolute;left:0;text-align:left;margin-left:19.75pt;margin-top:.65pt;width:456.75pt;height:13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/d/LgIAAFgEAAAOAAAAZHJzL2Uyb0RvYy54bWysVNtu2zAMfR+wfxD0vtjJkqYx4hRdugwD&#10;ugvQ7gNkWbaFSaImKbGzry8lp2mwDXsY5gdBFKmjw0PS65tBK3IQzkswJZ1OckqE4VBL05b02+Pu&#10;zTUlPjBTMwVGlPQoPL3ZvH617m0hZtCBqoUjCGJ80duSdiHYIss874RmfgJWGHQ24DQLaLo2qx3r&#10;EV2rbJbnV1kPrrYOuPAeT+9GJ90k/KYRPHxpGi8CUSVFbiGtLq1VXLPNmhWtY7aT/ESD/QMLzaTB&#10;R89QdywwsnfyNygtuQMPTZhw0Bk0jeQi5YDZTPNfsnnomBUpFxTH27NM/v/B8s+Hr47IGmtHiWEa&#10;S/QohkDewUDeRnV66wsMerAYFgY8jpExU2/vgX/3xMC2Y6YVt85B3wlWI7tpvJldXB1xfASp+k9Q&#10;4zNsHyABDY3TERDFIIiOVTqeKxOpcDxcXOf5craghKNvuryazlepdhkrnq9b58MHAZrETUkdlj7B&#10;s8O9D5EOK55DEn1Qst5JpZLh2mqrHDkwbJNd+lIGmOVlmDKkL+lqgUT+DpGn708QWgbsdyV1STEl&#10;/GIQK6Ju702d9oFJNe6RsjInIaN2o4phqIZUsVm8G0WuoD6isg7G9sZxxE0H7iclPbZ2Sf2PPXOC&#10;EvXRYHVW0/k8zkIy5ovlDA136akuPcxwhCppoGTcbsM4P3vrZNvhS2M/GLjFijYyaf3C6kQf2zeV&#10;4DRqcT4u7RT18kPYPAEAAP//AwBQSwMEFAAGAAgAAAAhALYD3bHeAAAACAEAAA8AAABkcnMvZG93&#10;bnJldi54bWxMj81OwzAQhO9IvIO1SFwQdWho80OcCiGB4AYFwdWNt0lEvA62m4a3ZznBcWdGs99U&#10;m9kOYkIfekcKrhYJCKTGmZ5aBW+v95c5iBA1GT04QgXfGGBTn55UujTuSC84bWMruIRCqRV0MY6l&#10;lKHp0OqwcCMSe3vnrY58+lYar49cbge5TJK1tLon/tDpEe86bD63B6sgv36cPsJT+vzerPdDES+y&#10;6eHLK3V+Nt/egIg4x78w/OIzOtTMtHMHMkEMCtJixUnWUxBsF6uUp+0ULLM8A1lX8v+A+gcAAP//&#10;AwBQSwECLQAUAAYACAAAACEAtoM4kv4AAADhAQAAEwAAAAAAAAAAAAAAAAAAAAAAW0NvbnRlbnRf&#10;VHlwZXNdLnhtbFBLAQItABQABgAIAAAAIQA4/SH/1gAAAJQBAAALAAAAAAAAAAAAAAAAAC8BAABf&#10;cmVscy8ucmVsc1BLAQItABQABgAIAAAAIQD4e/d/LgIAAFgEAAAOAAAAAAAAAAAAAAAAAC4CAABk&#10;cnMvZTJvRG9jLnhtbFBLAQItABQABgAIAAAAIQC2A92x3gAAAAgBAAAPAAAAAAAAAAAAAAAAAIgE&#10;AABkcnMvZG93bnJldi54bWxQSwUGAAAAAAQABADzAAAAkwUAAAAA&#10;">
                <v:textbox>
                  <w:txbxContent>
                    <w:p w14:paraId="6E228FAF" w14:textId="77777777" w:rsidR="00C95BBD" w:rsidRDefault="00C95BBD" w:rsidP="00287AB7">
                      <w:pPr>
                        <w:spacing w:after="0" w:line="360" w:lineRule="auto"/>
                        <w:ind w:firstLine="708"/>
                        <w:jc w:val="both"/>
                        <w:rPr>
                          <w:rFonts w:ascii="Garamond" w:hAnsi="Garamond"/>
                          <w:sz w:val="24"/>
                          <w:lang w:val="pt-BR"/>
                        </w:rPr>
                      </w:pPr>
                      <w:r>
                        <w:rPr>
                          <w:rFonts w:ascii="Garamond" w:hAnsi="Garamond"/>
                          <w:sz w:val="24"/>
                          <w:lang w:val="pt-BR"/>
                        </w:rPr>
                        <w:t xml:space="preserve">De acordo com Luciane Poter (2018), o modelo de oitiva utilizado era o tradicional, que consistia na </w:t>
                      </w:r>
                    </w:p>
                    <w:p w14:paraId="3EEF0D02" w14:textId="77777777" w:rsidR="00C95BBD" w:rsidRDefault="00C95BBD" w:rsidP="00287AB7">
                      <w:pPr>
                        <w:spacing w:after="0" w:line="240" w:lineRule="auto"/>
                        <w:ind w:left="2268"/>
                        <w:jc w:val="both"/>
                        <w:rPr>
                          <w:rFonts w:ascii="Garamond" w:hAnsi="Garamond"/>
                          <w:sz w:val="20"/>
                          <w:lang w:val="pt-BR"/>
                        </w:rPr>
                      </w:pPr>
                      <w:r>
                        <w:rPr>
                          <w:rFonts w:ascii="Garamond" w:hAnsi="Garamond"/>
                          <w:sz w:val="20"/>
                          <w:lang w:val="pt-BR"/>
                        </w:rPr>
                        <w:t>[...]</w:t>
                      </w:r>
                      <w:r w:rsidRPr="00B36D83">
                        <w:rPr>
                          <w:rFonts w:ascii="Garamond" w:hAnsi="Garamond"/>
                          <w:sz w:val="20"/>
                          <w:lang w:val="pt-BR"/>
                        </w:rPr>
                        <w:t xml:space="preserve"> formulação e reformulação constrangedora de perguntas e insinuações, normalmente utilizadas de forma imprópria, inadequada e infrutífera, </w:t>
                      </w:r>
                      <w:r w:rsidRPr="009E1FBF">
                        <w:rPr>
                          <w:rFonts w:ascii="Garamond" w:hAnsi="Garamond"/>
                          <w:b/>
                          <w:sz w:val="20"/>
                          <w:lang w:val="pt-BR"/>
                        </w:rPr>
                        <w:t>levando a vítima sofrer duas vezes o ato de violência.</w:t>
                      </w:r>
                      <w:r w:rsidRPr="00B36D83">
                        <w:rPr>
                          <w:rFonts w:ascii="Garamond" w:hAnsi="Garamond"/>
                          <w:sz w:val="20"/>
                          <w:lang w:val="pt-BR"/>
                        </w:rPr>
                        <w:t xml:space="preserve"> (...)</w:t>
                      </w:r>
                      <w:r>
                        <w:rPr>
                          <w:rFonts w:ascii="Garamond" w:hAnsi="Garamond"/>
                          <w:sz w:val="20"/>
                          <w:lang w:val="pt-BR"/>
                        </w:rPr>
                        <w:t xml:space="preserve"> </w:t>
                      </w:r>
                      <w:r w:rsidRPr="00B36D83">
                        <w:rPr>
                          <w:rFonts w:ascii="Garamond" w:hAnsi="Garamond"/>
                          <w:sz w:val="20"/>
                          <w:lang w:val="pt-BR"/>
                        </w:rPr>
                        <w:t>Durante a audiência há a exposição da criança, ela terá que falar sobre situações extremamente íntimas a pessoas desconhecidas, normalmente homens, diante de uma formalidade e ambiente inapropriados para seu estágio de desenvolvimento (POTER, 2018, p.267 apud PEIXOTO, 2022</w:t>
                      </w:r>
                      <w:r>
                        <w:rPr>
                          <w:rFonts w:ascii="Garamond" w:hAnsi="Garamond"/>
                          <w:sz w:val="20"/>
                          <w:lang w:val="pt-BR"/>
                        </w:rPr>
                        <w:t>, n.p. – ênfases nossas</w:t>
                      </w:r>
                      <w:r w:rsidRPr="00B36D83">
                        <w:rPr>
                          <w:rFonts w:ascii="Garamond" w:hAnsi="Garamond"/>
                          <w:sz w:val="20"/>
                          <w:lang w:val="pt-BR"/>
                        </w:rPr>
                        <w:t>).</w:t>
                      </w:r>
                    </w:p>
                    <w:p w14:paraId="73D2D6DF" w14:textId="77777777" w:rsidR="00C95BBD" w:rsidRPr="00287AB7" w:rsidRDefault="00C95BBD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A2FA45" w14:textId="77777777" w:rsidR="00126785" w:rsidRDefault="00126785" w:rsidP="00442E4B">
      <w:pPr>
        <w:spacing w:after="0" w:line="360" w:lineRule="auto"/>
        <w:ind w:left="360" w:firstLine="348"/>
        <w:jc w:val="both"/>
        <w:rPr>
          <w:rFonts w:ascii="Garamond" w:hAnsi="Garamond"/>
          <w:sz w:val="24"/>
          <w:lang w:val="pt-BR"/>
        </w:rPr>
      </w:pPr>
    </w:p>
    <w:p w14:paraId="2F680168" w14:textId="77777777" w:rsidR="00D06618" w:rsidRDefault="00D06618" w:rsidP="00D06618">
      <w:pPr>
        <w:spacing w:after="0" w:line="360" w:lineRule="auto"/>
        <w:jc w:val="both"/>
        <w:rPr>
          <w:rFonts w:ascii="Garamond" w:hAnsi="Garamond"/>
          <w:sz w:val="24"/>
          <w:lang w:val="pt-BR"/>
        </w:rPr>
      </w:pPr>
    </w:p>
    <w:p w14:paraId="440AD28A" w14:textId="77777777" w:rsidR="00287AB7" w:rsidRDefault="00287AB7" w:rsidP="00D06618">
      <w:pPr>
        <w:spacing w:after="0" w:line="360" w:lineRule="auto"/>
        <w:jc w:val="both"/>
        <w:rPr>
          <w:rFonts w:ascii="Garamond" w:hAnsi="Garamond"/>
          <w:sz w:val="24"/>
          <w:lang w:val="pt-BR"/>
        </w:rPr>
      </w:pPr>
    </w:p>
    <w:p w14:paraId="6E3BD737" w14:textId="77777777" w:rsidR="00287AB7" w:rsidRDefault="00287AB7" w:rsidP="00D06618">
      <w:pPr>
        <w:spacing w:after="0" w:line="360" w:lineRule="auto"/>
        <w:jc w:val="both"/>
        <w:rPr>
          <w:rFonts w:ascii="Garamond" w:hAnsi="Garamond"/>
          <w:sz w:val="24"/>
          <w:lang w:val="pt-BR"/>
        </w:rPr>
      </w:pPr>
    </w:p>
    <w:p w14:paraId="08BC4614" w14:textId="77777777" w:rsidR="00287AB7" w:rsidRDefault="00287AB7" w:rsidP="00D06618">
      <w:pPr>
        <w:spacing w:after="0" w:line="360" w:lineRule="auto"/>
        <w:jc w:val="both"/>
        <w:rPr>
          <w:rFonts w:ascii="Garamond" w:hAnsi="Garamond"/>
          <w:sz w:val="24"/>
          <w:lang w:val="pt-BR"/>
        </w:rPr>
      </w:pPr>
    </w:p>
    <w:p w14:paraId="39D932BA" w14:textId="77777777" w:rsidR="00287AB7" w:rsidRDefault="00287AB7" w:rsidP="00D06618">
      <w:pPr>
        <w:spacing w:after="0" w:line="360" w:lineRule="auto"/>
        <w:jc w:val="both"/>
        <w:rPr>
          <w:rFonts w:ascii="Garamond" w:hAnsi="Garamond"/>
          <w:sz w:val="24"/>
          <w:lang w:val="pt-BR"/>
        </w:rPr>
      </w:pPr>
    </w:p>
    <w:p w14:paraId="5C7BCBA8" w14:textId="77777777" w:rsidR="00287AB7" w:rsidRDefault="00287AB7" w:rsidP="00D06618">
      <w:pPr>
        <w:spacing w:after="0" w:line="360" w:lineRule="auto"/>
        <w:jc w:val="both"/>
        <w:rPr>
          <w:rFonts w:ascii="Garamond" w:hAnsi="Garamond"/>
          <w:sz w:val="24"/>
          <w:lang w:val="pt-BR"/>
        </w:rPr>
      </w:pPr>
    </w:p>
    <w:p w14:paraId="1440CDD1" w14:textId="77777777" w:rsidR="00D06618" w:rsidRPr="0076225E" w:rsidRDefault="00D06618" w:rsidP="00D06618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Garamond" w:hAnsi="Garamond"/>
          <w:sz w:val="24"/>
          <w:lang w:val="pt-BR"/>
        </w:rPr>
      </w:pPr>
      <w:r w:rsidRPr="0076225E">
        <w:rPr>
          <w:rFonts w:ascii="Garamond" w:hAnsi="Garamond"/>
          <w:i/>
          <w:sz w:val="24"/>
          <w:lang w:val="pt-BR"/>
        </w:rPr>
        <w:t>Subseção 2</w:t>
      </w:r>
      <w:r>
        <w:rPr>
          <w:rFonts w:ascii="Garamond" w:hAnsi="Garamond"/>
          <w:sz w:val="24"/>
          <w:lang w:val="pt-BR"/>
        </w:rPr>
        <w:t xml:space="preserve"> (Itálico, fonte Garamond, tamanho 12, espaçamento simples)</w:t>
      </w:r>
    </w:p>
    <w:p w14:paraId="15247FFA" w14:textId="77777777" w:rsidR="00D06618" w:rsidRPr="0076225E" w:rsidRDefault="00D06618" w:rsidP="00D06618">
      <w:pPr>
        <w:spacing w:after="0" w:line="360" w:lineRule="auto"/>
        <w:ind w:left="360"/>
        <w:jc w:val="both"/>
        <w:rPr>
          <w:rFonts w:ascii="Garamond" w:hAnsi="Garamond"/>
          <w:sz w:val="24"/>
          <w:lang w:val="pt-BR"/>
        </w:rPr>
      </w:pPr>
    </w:p>
    <w:p w14:paraId="344E6460" w14:textId="77777777" w:rsidR="002B3F82" w:rsidRPr="00442E4B" w:rsidRDefault="00442E4B" w:rsidP="00C95BBD">
      <w:pPr>
        <w:spacing w:after="0" w:line="360" w:lineRule="auto"/>
        <w:ind w:firstLine="708"/>
        <w:jc w:val="both"/>
        <w:rPr>
          <w:rFonts w:ascii="Garamond" w:hAnsi="Garamond"/>
          <w:sz w:val="24"/>
          <w:lang w:val="pt-BR"/>
        </w:rPr>
      </w:pPr>
      <w:r>
        <w:rPr>
          <w:rFonts w:ascii="Garamond" w:hAnsi="Garamond"/>
          <w:sz w:val="24"/>
          <w:lang w:val="pt-BR"/>
        </w:rPr>
        <w:t>Os comentários da seção anterior também aplicam-se para esta. Como é possível notar, introdução, considerações finais e referências bibliográficas não possuem numeração, apenas as seções de desenvolvimento. Solicita-se que os autores se atentem a tais padrões a fim de manter a coerência en</w:t>
      </w:r>
      <w:r w:rsidR="009C31FA">
        <w:rPr>
          <w:rFonts w:ascii="Garamond" w:hAnsi="Garamond"/>
          <w:sz w:val="24"/>
          <w:lang w:val="pt-BR"/>
        </w:rPr>
        <w:t>tre</w:t>
      </w:r>
      <w:r>
        <w:rPr>
          <w:rFonts w:ascii="Garamond" w:hAnsi="Garamond"/>
          <w:sz w:val="24"/>
          <w:lang w:val="pt-BR"/>
        </w:rPr>
        <w:t xml:space="preserve"> os artigos. </w:t>
      </w:r>
    </w:p>
    <w:p w14:paraId="3E6D8673" w14:textId="77777777" w:rsidR="00D06618" w:rsidRPr="00D06618" w:rsidRDefault="00D06618" w:rsidP="00D06618">
      <w:pPr>
        <w:spacing w:after="0" w:line="360" w:lineRule="auto"/>
        <w:jc w:val="both"/>
        <w:rPr>
          <w:rFonts w:ascii="Garamond" w:hAnsi="Garamond"/>
          <w:sz w:val="24"/>
          <w:lang w:val="pt-BR"/>
        </w:rPr>
      </w:pPr>
      <w:r w:rsidRPr="00D06618">
        <w:rPr>
          <w:rFonts w:ascii="Garamond" w:hAnsi="Garamond"/>
          <w:b/>
          <w:sz w:val="24"/>
          <w:lang w:val="pt-BR"/>
        </w:rPr>
        <w:lastRenderedPageBreak/>
        <w:t>Considerações finais</w:t>
      </w:r>
      <w:r w:rsidRPr="00D06618">
        <w:rPr>
          <w:rFonts w:ascii="Garamond" w:hAnsi="Garamond"/>
          <w:sz w:val="24"/>
          <w:lang w:val="pt-BR"/>
        </w:rPr>
        <w:t xml:space="preserve"> </w:t>
      </w:r>
      <w:r w:rsidRPr="0076225E">
        <w:rPr>
          <w:rFonts w:ascii="Garamond" w:hAnsi="Garamond"/>
          <w:sz w:val="24"/>
          <w:lang w:val="pt-BR"/>
        </w:rPr>
        <w:t>(</w:t>
      </w:r>
      <w:r>
        <w:rPr>
          <w:rFonts w:ascii="Garamond" w:hAnsi="Garamond"/>
          <w:sz w:val="24"/>
          <w:lang w:val="pt-BR"/>
        </w:rPr>
        <w:t>Negrito, fonte Garamond, tamanho 12, espaçamento simples.)</w:t>
      </w:r>
    </w:p>
    <w:p w14:paraId="0ACBBFE0" w14:textId="77777777" w:rsidR="00D06618" w:rsidRPr="0076225E" w:rsidRDefault="00D06618" w:rsidP="00D06618">
      <w:pPr>
        <w:spacing w:after="0" w:line="360" w:lineRule="auto"/>
        <w:ind w:left="360"/>
        <w:jc w:val="both"/>
        <w:rPr>
          <w:rFonts w:ascii="Garamond" w:hAnsi="Garamond"/>
          <w:sz w:val="24"/>
          <w:lang w:val="pt-BR"/>
        </w:rPr>
      </w:pPr>
    </w:p>
    <w:p w14:paraId="458C9C89" w14:textId="77777777" w:rsidR="00D06618" w:rsidRPr="00D06618" w:rsidRDefault="00101294" w:rsidP="00442E4B">
      <w:pPr>
        <w:spacing w:after="0" w:line="360" w:lineRule="auto"/>
        <w:ind w:firstLine="708"/>
        <w:jc w:val="both"/>
        <w:rPr>
          <w:rFonts w:ascii="Garamond" w:hAnsi="Garamond"/>
          <w:sz w:val="24"/>
          <w:lang w:val="pt-BR"/>
        </w:rPr>
      </w:pPr>
      <w:r>
        <w:rPr>
          <w:rFonts w:ascii="Garamond" w:hAnsi="Garamond"/>
          <w:sz w:val="24"/>
          <w:lang w:val="pt-BR"/>
        </w:rPr>
        <w:t>As considerações finais podem conter apenas um resumo dos principais temas abordados ao longo do artigo. Outra possibilidade é somar esta sumarização ao reconhecimento das limitações do artigo, bem como potenciais soluções e agendas de pesquisa futuras para outros trabalhos.</w:t>
      </w:r>
    </w:p>
    <w:p w14:paraId="3E5E1B65" w14:textId="77777777" w:rsidR="00D06618" w:rsidRPr="00D06618" w:rsidRDefault="00D06618" w:rsidP="00D06618">
      <w:pPr>
        <w:spacing w:after="0" w:line="360" w:lineRule="auto"/>
        <w:jc w:val="both"/>
        <w:rPr>
          <w:rFonts w:ascii="Garamond" w:hAnsi="Garamond"/>
          <w:sz w:val="24"/>
          <w:lang w:val="pt-BR"/>
        </w:rPr>
      </w:pPr>
    </w:p>
    <w:p w14:paraId="3B4DD38C" w14:textId="77777777" w:rsidR="00D06618" w:rsidRPr="00D06618" w:rsidRDefault="00D06618" w:rsidP="00D06618">
      <w:pPr>
        <w:spacing w:line="240" w:lineRule="auto"/>
        <w:jc w:val="both"/>
        <w:rPr>
          <w:rFonts w:ascii="Garamond" w:hAnsi="Garamond"/>
          <w:sz w:val="24"/>
          <w:lang w:val="pt-BR"/>
        </w:rPr>
      </w:pPr>
      <w:r>
        <w:rPr>
          <w:rFonts w:ascii="Garamond" w:hAnsi="Garamond"/>
          <w:b/>
          <w:sz w:val="24"/>
          <w:lang w:val="pt-BR"/>
        </w:rPr>
        <w:t>Referências bibliográficas</w:t>
      </w:r>
      <w:r w:rsidRPr="00D06618">
        <w:rPr>
          <w:rFonts w:ascii="Garamond" w:hAnsi="Garamond"/>
          <w:sz w:val="24"/>
          <w:lang w:val="pt-BR"/>
        </w:rPr>
        <w:t xml:space="preserve"> </w:t>
      </w:r>
      <w:r w:rsidRPr="0076225E">
        <w:rPr>
          <w:rFonts w:ascii="Garamond" w:hAnsi="Garamond"/>
          <w:sz w:val="24"/>
          <w:lang w:val="pt-BR"/>
        </w:rPr>
        <w:t>(</w:t>
      </w:r>
      <w:r>
        <w:rPr>
          <w:rFonts w:ascii="Garamond" w:hAnsi="Garamond"/>
          <w:sz w:val="24"/>
          <w:lang w:val="pt-BR"/>
        </w:rPr>
        <w:t>Negrito, fonte Garamond, tamanho 12, espaçamento simples.)</w:t>
      </w:r>
    </w:p>
    <w:p w14:paraId="33B9843E" w14:textId="77777777" w:rsidR="0050716A" w:rsidRPr="0050716A" w:rsidRDefault="00D06618" w:rsidP="00D06618">
      <w:pPr>
        <w:spacing w:line="240" w:lineRule="auto"/>
        <w:jc w:val="both"/>
        <w:rPr>
          <w:rFonts w:ascii="Garamond" w:hAnsi="Garamond"/>
          <w:sz w:val="24"/>
          <w:lang w:val="pt-BR"/>
        </w:rPr>
      </w:pPr>
      <w:r>
        <w:rPr>
          <w:rFonts w:ascii="Garamond" w:hAnsi="Garamond"/>
          <w:sz w:val="24"/>
          <w:lang w:val="pt-BR"/>
        </w:rPr>
        <w:t>As referências devem ser escritas em ordem alfabética, em fonte Garamond, tamanho 12, espaçamento simples e com espaço depois de parágrafo entre as citações.</w:t>
      </w:r>
    </w:p>
    <w:p w14:paraId="6F1304F4" w14:textId="77777777" w:rsidR="0050716A" w:rsidRPr="0050716A" w:rsidRDefault="0050716A" w:rsidP="0050716A">
      <w:pPr>
        <w:spacing w:line="240" w:lineRule="auto"/>
        <w:jc w:val="both"/>
        <w:rPr>
          <w:rFonts w:ascii="Garamond" w:hAnsi="Garamond"/>
          <w:b/>
          <w:color w:val="FF0000"/>
          <w:sz w:val="16"/>
          <w:lang w:val="pt-BR"/>
        </w:rPr>
      </w:pPr>
      <w:r w:rsidRPr="0050716A">
        <w:rPr>
          <w:rFonts w:ascii="Garamond" w:hAnsi="Garamond"/>
          <w:b/>
          <w:color w:val="FF0000"/>
          <w:sz w:val="20"/>
          <w:u w:val="single"/>
          <w:lang w:val="pt-BR"/>
        </w:rPr>
        <w:t>Exemplo de referência de livro</w:t>
      </w:r>
      <w:r w:rsidRPr="0050716A">
        <w:rPr>
          <w:rFonts w:ascii="Garamond" w:hAnsi="Garamond"/>
          <w:b/>
          <w:color w:val="FF0000"/>
          <w:sz w:val="20"/>
          <w:lang w:val="pt-BR"/>
        </w:rPr>
        <w:t>:</w:t>
      </w:r>
      <w:r>
        <w:rPr>
          <w:rFonts w:ascii="Garamond" w:hAnsi="Garamond"/>
          <w:b/>
          <w:color w:val="FF0000"/>
          <w:sz w:val="20"/>
          <w:lang w:val="pt-BR"/>
        </w:rPr>
        <w:t xml:space="preserve"> </w:t>
      </w:r>
      <w:r w:rsidRPr="0050716A">
        <w:rPr>
          <w:rFonts w:ascii="Garamond" w:hAnsi="Garamond" w:cs="Garamond"/>
          <w:color w:val="FF0000"/>
          <w:sz w:val="20"/>
          <w:lang w:val="pt-BR"/>
        </w:rPr>
        <w:t xml:space="preserve">SOBRENOME, Nome. </w:t>
      </w:r>
      <w:r w:rsidRPr="0050716A">
        <w:rPr>
          <w:rFonts w:ascii="Garamond" w:hAnsi="Garamond" w:cs="Garamond"/>
          <w:b/>
          <w:color w:val="FF0000"/>
          <w:sz w:val="20"/>
          <w:lang w:val="pt-BR"/>
        </w:rPr>
        <w:t>Título em negrito</w:t>
      </w:r>
      <w:r w:rsidRPr="0050716A">
        <w:rPr>
          <w:rFonts w:ascii="Garamond" w:hAnsi="Garamond" w:cs="Garamond"/>
          <w:color w:val="FF0000"/>
          <w:sz w:val="20"/>
          <w:lang w:val="pt-BR"/>
        </w:rPr>
        <w:t xml:space="preserve">. Cidade da editora: Nome da editora, ano de publicação. </w:t>
      </w:r>
    </w:p>
    <w:p w14:paraId="47B1FAF4" w14:textId="77777777" w:rsidR="0050716A" w:rsidRPr="0050716A" w:rsidRDefault="0050716A" w:rsidP="0050716A">
      <w:pPr>
        <w:pStyle w:val="PargrafodaLista"/>
        <w:numPr>
          <w:ilvl w:val="0"/>
          <w:numId w:val="2"/>
        </w:numPr>
        <w:tabs>
          <w:tab w:val="left" w:pos="1134"/>
          <w:tab w:val="right" w:pos="9071"/>
        </w:tabs>
        <w:spacing w:before="240" w:after="240"/>
        <w:jc w:val="both"/>
        <w:rPr>
          <w:lang w:val="pt-BR"/>
        </w:rPr>
      </w:pPr>
      <w:r w:rsidRPr="0050716A">
        <w:rPr>
          <w:rFonts w:ascii="Garamond" w:hAnsi="Garamond" w:cs="Garamond"/>
          <w:sz w:val="24"/>
          <w:lang w:val="pt-BR"/>
        </w:rPr>
        <w:t xml:space="preserve">ARROYO, Miguel. </w:t>
      </w:r>
      <w:r w:rsidRPr="0050716A">
        <w:rPr>
          <w:rFonts w:ascii="Garamond" w:hAnsi="Garamond" w:cs="Garamond"/>
          <w:b/>
          <w:bCs/>
          <w:sz w:val="24"/>
          <w:lang w:val="pt-BR"/>
        </w:rPr>
        <w:t>Currículo, território em disputa</w:t>
      </w:r>
      <w:r w:rsidRPr="0050716A">
        <w:rPr>
          <w:rFonts w:ascii="Garamond" w:hAnsi="Garamond" w:cs="Garamond"/>
          <w:sz w:val="24"/>
          <w:lang w:val="pt-BR"/>
        </w:rPr>
        <w:t>. Petrópolis: Editora Vozes, 2011.</w:t>
      </w:r>
    </w:p>
    <w:p w14:paraId="11F5354A" w14:textId="77777777" w:rsidR="0050716A" w:rsidRPr="0050716A" w:rsidRDefault="0050716A" w:rsidP="00D06618">
      <w:pPr>
        <w:spacing w:line="240" w:lineRule="auto"/>
        <w:jc w:val="both"/>
        <w:rPr>
          <w:rFonts w:ascii="Garamond" w:hAnsi="Garamond"/>
          <w:b/>
          <w:color w:val="FF0000"/>
          <w:sz w:val="16"/>
          <w:lang w:val="pt-BR"/>
        </w:rPr>
      </w:pPr>
      <w:r w:rsidRPr="0050716A">
        <w:rPr>
          <w:rFonts w:ascii="Garamond" w:hAnsi="Garamond"/>
          <w:b/>
          <w:color w:val="FF0000"/>
          <w:sz w:val="20"/>
          <w:u w:val="single"/>
          <w:lang w:val="pt-BR"/>
        </w:rPr>
        <w:t>Exemplo de referência de capítulo de livro</w:t>
      </w:r>
      <w:r w:rsidRPr="0050716A">
        <w:rPr>
          <w:rFonts w:ascii="Garamond" w:hAnsi="Garamond"/>
          <w:b/>
          <w:color w:val="FF0000"/>
          <w:sz w:val="20"/>
          <w:lang w:val="pt-BR"/>
        </w:rPr>
        <w:t>:</w:t>
      </w:r>
      <w:r>
        <w:rPr>
          <w:rFonts w:ascii="Garamond" w:hAnsi="Garamond"/>
          <w:b/>
          <w:color w:val="FF0000"/>
          <w:sz w:val="20"/>
          <w:lang w:val="pt-BR"/>
        </w:rPr>
        <w:t xml:space="preserve"> </w:t>
      </w:r>
      <w:r w:rsidRPr="0050716A">
        <w:rPr>
          <w:rFonts w:ascii="Garamond" w:hAnsi="Garamond" w:cs="Garamond"/>
          <w:color w:val="FF0000"/>
          <w:sz w:val="20"/>
          <w:lang w:val="pt-BR"/>
        </w:rPr>
        <w:t xml:space="preserve">SOBRENOME, Nome. </w:t>
      </w:r>
      <w:r>
        <w:rPr>
          <w:rFonts w:ascii="Garamond" w:hAnsi="Garamond" w:cs="Garamond"/>
          <w:color w:val="FF0000"/>
          <w:sz w:val="20"/>
          <w:lang w:val="pt-BR"/>
        </w:rPr>
        <w:t xml:space="preserve">Título do capítulo. In: SOBRENOME, Nome (org.). </w:t>
      </w:r>
      <w:r w:rsidRPr="0050716A">
        <w:rPr>
          <w:rFonts w:ascii="Garamond" w:hAnsi="Garamond" w:cs="Garamond"/>
          <w:b/>
          <w:color w:val="FF0000"/>
          <w:sz w:val="20"/>
          <w:lang w:val="pt-BR"/>
        </w:rPr>
        <w:t>Título em negrito</w:t>
      </w:r>
      <w:r w:rsidRPr="0050716A">
        <w:rPr>
          <w:rFonts w:ascii="Garamond" w:hAnsi="Garamond" w:cs="Garamond"/>
          <w:color w:val="FF0000"/>
          <w:sz w:val="20"/>
          <w:lang w:val="pt-BR"/>
        </w:rPr>
        <w:t xml:space="preserve">. Cidade da editora: Nome da editora, ano de publicação. </w:t>
      </w:r>
      <w:r>
        <w:rPr>
          <w:rFonts w:ascii="Garamond" w:hAnsi="Garamond" w:cs="Garamond"/>
          <w:color w:val="FF0000"/>
          <w:sz w:val="20"/>
          <w:lang w:val="pt-BR"/>
        </w:rPr>
        <w:t xml:space="preserve">Intervalo de páginas do capítulo. </w:t>
      </w:r>
    </w:p>
    <w:p w14:paraId="070A18C6" w14:textId="77777777" w:rsidR="0050716A" w:rsidRPr="0050716A" w:rsidRDefault="0050716A" w:rsidP="00D06618">
      <w:pPr>
        <w:pStyle w:val="Textodenotaderodap"/>
        <w:numPr>
          <w:ilvl w:val="0"/>
          <w:numId w:val="2"/>
        </w:numPr>
        <w:spacing w:after="200"/>
        <w:jc w:val="both"/>
        <w:rPr>
          <w:rFonts w:ascii="Garamond" w:hAnsi="Garamond"/>
          <w:sz w:val="24"/>
          <w:szCs w:val="24"/>
          <w:lang w:val="pt-BR"/>
        </w:rPr>
      </w:pPr>
      <w:r w:rsidRPr="00F97EA9">
        <w:rPr>
          <w:rFonts w:ascii="Garamond" w:hAnsi="Garamond"/>
          <w:sz w:val="24"/>
          <w:szCs w:val="24"/>
        </w:rPr>
        <w:t>FIONDA, Julia. Legal Concepts of Child</w:t>
      </w:r>
      <w:r w:rsidRPr="0050716A">
        <w:rPr>
          <w:rFonts w:ascii="Garamond" w:hAnsi="Garamond"/>
          <w:sz w:val="24"/>
          <w:szCs w:val="24"/>
        </w:rPr>
        <w:t xml:space="preserve">hood: An Introduction. </w:t>
      </w:r>
      <w:r w:rsidRPr="00744B21">
        <w:rPr>
          <w:rFonts w:ascii="Garamond" w:hAnsi="Garamond"/>
          <w:sz w:val="24"/>
          <w:szCs w:val="24"/>
        </w:rPr>
        <w:t xml:space="preserve">In: FIONDA, Julia (org.). </w:t>
      </w:r>
      <w:r w:rsidRPr="00744B21">
        <w:rPr>
          <w:rFonts w:ascii="Garamond" w:hAnsi="Garamond"/>
          <w:b/>
          <w:sz w:val="24"/>
          <w:szCs w:val="24"/>
        </w:rPr>
        <w:t>Legal Concepts of Childhood</w:t>
      </w:r>
      <w:r w:rsidRPr="00744B21">
        <w:rPr>
          <w:rFonts w:ascii="Garamond" w:hAnsi="Garamond"/>
          <w:sz w:val="24"/>
          <w:szCs w:val="24"/>
        </w:rPr>
        <w:t xml:space="preserve">. </w:t>
      </w:r>
      <w:r w:rsidRPr="002A6A4B">
        <w:rPr>
          <w:rFonts w:ascii="Garamond" w:hAnsi="Garamond"/>
          <w:sz w:val="24"/>
          <w:szCs w:val="24"/>
          <w:lang w:val="pt-BR"/>
        </w:rPr>
        <w:t xml:space="preserve">Oregon: Hart Publishing, 2001. p.3-18. </w:t>
      </w:r>
    </w:p>
    <w:p w14:paraId="296522F2" w14:textId="77777777" w:rsidR="0050716A" w:rsidRPr="0050716A" w:rsidRDefault="0050716A" w:rsidP="00D06618">
      <w:pPr>
        <w:spacing w:line="240" w:lineRule="auto"/>
        <w:jc w:val="both"/>
        <w:rPr>
          <w:rFonts w:ascii="Garamond" w:hAnsi="Garamond"/>
          <w:b/>
          <w:color w:val="FF0000"/>
          <w:sz w:val="20"/>
          <w:lang w:val="pt-BR"/>
        </w:rPr>
      </w:pPr>
      <w:r w:rsidRPr="0050716A">
        <w:rPr>
          <w:rFonts w:ascii="Garamond" w:hAnsi="Garamond"/>
          <w:b/>
          <w:color w:val="FF0000"/>
          <w:sz w:val="20"/>
          <w:u w:val="single"/>
          <w:lang w:val="pt-BR"/>
        </w:rPr>
        <w:t>Exemplo de referência de artigos científicos</w:t>
      </w:r>
      <w:r w:rsidRPr="0050716A">
        <w:rPr>
          <w:rFonts w:ascii="Garamond" w:hAnsi="Garamond"/>
          <w:b/>
          <w:color w:val="FF0000"/>
          <w:sz w:val="20"/>
          <w:lang w:val="pt-BR"/>
        </w:rPr>
        <w:t>:</w:t>
      </w:r>
      <w:r>
        <w:rPr>
          <w:rFonts w:ascii="Garamond" w:hAnsi="Garamond"/>
          <w:b/>
          <w:color w:val="FF0000"/>
          <w:sz w:val="20"/>
          <w:lang w:val="pt-BR"/>
        </w:rPr>
        <w:t xml:space="preserve"> </w:t>
      </w:r>
      <w:r w:rsidRPr="0050716A">
        <w:rPr>
          <w:rFonts w:ascii="Garamond" w:hAnsi="Garamond" w:cs="Garamond"/>
          <w:color w:val="FF0000"/>
          <w:sz w:val="20"/>
          <w:lang w:val="pt-BR"/>
        </w:rPr>
        <w:t xml:space="preserve">SOBRENOME, Nome. </w:t>
      </w:r>
      <w:r>
        <w:rPr>
          <w:rFonts w:ascii="Garamond" w:hAnsi="Garamond" w:cs="Garamond"/>
          <w:color w:val="FF0000"/>
          <w:sz w:val="20"/>
          <w:lang w:val="pt-BR"/>
        </w:rPr>
        <w:t xml:space="preserve">Título do artigo. </w:t>
      </w:r>
      <w:r w:rsidRPr="0050716A">
        <w:rPr>
          <w:rFonts w:ascii="Garamond" w:hAnsi="Garamond" w:cs="Garamond"/>
          <w:b/>
          <w:color w:val="FF0000"/>
          <w:sz w:val="20"/>
          <w:lang w:val="pt-BR"/>
        </w:rPr>
        <w:t>Nome da revista</w:t>
      </w:r>
      <w:r>
        <w:rPr>
          <w:rFonts w:ascii="Garamond" w:hAnsi="Garamond" w:cs="Garamond"/>
          <w:color w:val="FF0000"/>
          <w:sz w:val="20"/>
          <w:lang w:val="pt-BR"/>
        </w:rPr>
        <w:t>, volume, número, intervalo de páginas do artigo, ano.</w:t>
      </w:r>
    </w:p>
    <w:p w14:paraId="27FA6E8A" w14:textId="77777777" w:rsidR="0050716A" w:rsidRPr="0050716A" w:rsidRDefault="0050716A" w:rsidP="00D06618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Garamond" w:hAnsi="Garamond" w:cstheme="minorHAnsi"/>
          <w:sz w:val="24"/>
          <w:szCs w:val="20"/>
        </w:rPr>
      </w:pPr>
      <w:r w:rsidRPr="0050716A">
        <w:rPr>
          <w:rFonts w:ascii="Garamond" w:hAnsi="Garamond" w:cstheme="minorHAnsi"/>
          <w:sz w:val="24"/>
          <w:szCs w:val="20"/>
          <w:lang w:val="pt-BR"/>
        </w:rPr>
        <w:t xml:space="preserve">SOUSA, Maria Helena et al. Preenchimento da notificação compulsória em serviços de saúde que atendem mulheres que sofrem violência sexual. </w:t>
      </w:r>
      <w:r w:rsidRPr="0050716A">
        <w:rPr>
          <w:rFonts w:ascii="Garamond" w:hAnsi="Garamond" w:cstheme="minorHAnsi"/>
          <w:b/>
          <w:sz w:val="24"/>
          <w:szCs w:val="20"/>
        </w:rPr>
        <w:t>Revista Brasileira de Epidemiologia</w:t>
      </w:r>
      <w:r w:rsidRPr="0050716A">
        <w:rPr>
          <w:rFonts w:ascii="Garamond" w:hAnsi="Garamond" w:cstheme="minorHAnsi"/>
          <w:sz w:val="24"/>
          <w:szCs w:val="20"/>
        </w:rPr>
        <w:t>, v.18, n.1, p.94-107 2015.</w:t>
      </w:r>
    </w:p>
    <w:p w14:paraId="4D6F68B1" w14:textId="77777777" w:rsidR="0050716A" w:rsidRPr="0050716A" w:rsidRDefault="0050716A" w:rsidP="00D06618">
      <w:pPr>
        <w:spacing w:line="240" w:lineRule="auto"/>
        <w:jc w:val="both"/>
        <w:rPr>
          <w:rFonts w:ascii="Garamond" w:hAnsi="Garamond"/>
          <w:b/>
          <w:color w:val="FF0000"/>
          <w:sz w:val="20"/>
          <w:lang w:val="pt-BR"/>
        </w:rPr>
      </w:pPr>
      <w:r w:rsidRPr="0050716A">
        <w:rPr>
          <w:rFonts w:ascii="Garamond" w:hAnsi="Garamond"/>
          <w:b/>
          <w:color w:val="FF0000"/>
          <w:sz w:val="20"/>
          <w:u w:val="single"/>
          <w:lang w:val="pt-BR"/>
        </w:rPr>
        <w:t>Exemplo de referência de legislação (leis, decretos etc.)</w:t>
      </w:r>
      <w:r w:rsidRPr="0050716A">
        <w:rPr>
          <w:rFonts w:ascii="Garamond" w:hAnsi="Garamond"/>
          <w:b/>
          <w:color w:val="FF0000"/>
          <w:sz w:val="20"/>
          <w:lang w:val="pt-BR"/>
        </w:rPr>
        <w:t>:</w:t>
      </w:r>
      <w:r>
        <w:rPr>
          <w:rFonts w:ascii="Garamond" w:hAnsi="Garamond"/>
          <w:b/>
          <w:color w:val="FF0000"/>
          <w:sz w:val="20"/>
          <w:lang w:val="pt-BR"/>
        </w:rPr>
        <w:t xml:space="preserve"> </w:t>
      </w:r>
      <w:r w:rsidRPr="0050716A">
        <w:rPr>
          <w:rFonts w:ascii="Garamond" w:hAnsi="Garamond"/>
          <w:color w:val="FF0000"/>
          <w:sz w:val="20"/>
          <w:lang w:val="pt-BR"/>
        </w:rPr>
        <w:t>NOME DO PAÍS OU ESTADO (EM CASO DE LEI ESTADUAL). Número da lei. Descrição da lei.</w:t>
      </w:r>
      <w:r>
        <w:rPr>
          <w:rFonts w:ascii="Garamond" w:hAnsi="Garamond"/>
          <w:b/>
          <w:color w:val="FF0000"/>
          <w:sz w:val="20"/>
          <w:lang w:val="pt-BR"/>
        </w:rPr>
        <w:t xml:space="preserve"> Diário Oficial da União ou do estado em questão</w:t>
      </w:r>
      <w:r w:rsidRPr="0050716A">
        <w:rPr>
          <w:rFonts w:ascii="Garamond" w:hAnsi="Garamond"/>
          <w:color w:val="FF0000"/>
          <w:sz w:val="20"/>
          <w:lang w:val="pt-BR"/>
        </w:rPr>
        <w:t>, Cidade, data.</w:t>
      </w:r>
    </w:p>
    <w:p w14:paraId="46102FDB" w14:textId="77777777" w:rsidR="0050716A" w:rsidRPr="0050716A" w:rsidRDefault="0050716A" w:rsidP="0050716A">
      <w:pPr>
        <w:pStyle w:val="PargrafodaLista"/>
        <w:numPr>
          <w:ilvl w:val="0"/>
          <w:numId w:val="2"/>
        </w:numPr>
        <w:spacing w:after="240" w:line="240" w:lineRule="auto"/>
        <w:jc w:val="both"/>
        <w:rPr>
          <w:rFonts w:ascii="Garamond" w:hAnsi="Garamond"/>
          <w:color w:val="000000"/>
          <w:sz w:val="32"/>
          <w:szCs w:val="24"/>
          <w:lang w:val="pt-BR"/>
        </w:rPr>
      </w:pPr>
      <w:r w:rsidRPr="0050716A">
        <w:rPr>
          <w:rFonts w:ascii="Garamond" w:hAnsi="Garamond"/>
          <w:sz w:val="24"/>
          <w:lang w:val="pt-BR"/>
        </w:rPr>
        <w:t xml:space="preserve">BRASIL. Lei nº 8.069, de 13 de julho de 1990. Dispõe sobre o Estatuto da Criança e do Adolescente e dá outras providências. </w:t>
      </w:r>
      <w:r w:rsidRPr="0050716A">
        <w:rPr>
          <w:rFonts w:ascii="Garamond" w:hAnsi="Garamond"/>
          <w:b/>
          <w:sz w:val="24"/>
          <w:lang w:val="pt-BR"/>
        </w:rPr>
        <w:t>Diário Oficial da União</w:t>
      </w:r>
      <w:r w:rsidRPr="0050716A">
        <w:rPr>
          <w:rFonts w:ascii="Garamond" w:hAnsi="Garamond"/>
          <w:sz w:val="24"/>
          <w:lang w:val="pt-BR"/>
        </w:rPr>
        <w:t>, Brasília, 13 de julho de 1990.</w:t>
      </w:r>
    </w:p>
    <w:p w14:paraId="7608D16D" w14:textId="77777777" w:rsidR="0050716A" w:rsidRPr="0050716A" w:rsidRDefault="0050716A" w:rsidP="0050716A">
      <w:pPr>
        <w:spacing w:line="240" w:lineRule="auto"/>
        <w:jc w:val="both"/>
        <w:rPr>
          <w:rFonts w:ascii="Garamond" w:hAnsi="Garamond"/>
          <w:b/>
          <w:color w:val="FF0000"/>
          <w:sz w:val="20"/>
          <w:lang w:val="pt-BR"/>
        </w:rPr>
      </w:pPr>
      <w:r w:rsidRPr="0050716A">
        <w:rPr>
          <w:rFonts w:ascii="Garamond" w:hAnsi="Garamond"/>
          <w:b/>
          <w:color w:val="FF0000"/>
          <w:sz w:val="20"/>
          <w:u w:val="single"/>
          <w:lang w:val="pt-BR"/>
        </w:rPr>
        <w:t>Exemplo de referência de trabalhos finais de graduação e pós-graduação (TCCs, dissertação, teses)</w:t>
      </w:r>
      <w:r w:rsidRPr="0050716A">
        <w:rPr>
          <w:rFonts w:ascii="Garamond" w:hAnsi="Garamond"/>
          <w:b/>
          <w:color w:val="FF0000"/>
          <w:sz w:val="20"/>
          <w:lang w:val="pt-BR"/>
        </w:rPr>
        <w:t>:</w:t>
      </w:r>
      <w:r>
        <w:rPr>
          <w:rFonts w:ascii="Garamond" w:hAnsi="Garamond"/>
          <w:b/>
          <w:color w:val="FF0000"/>
          <w:sz w:val="20"/>
          <w:lang w:val="pt-BR"/>
        </w:rPr>
        <w:t xml:space="preserve"> </w:t>
      </w:r>
      <w:r w:rsidRPr="0050716A">
        <w:rPr>
          <w:rFonts w:ascii="Garamond" w:hAnsi="Garamond" w:cs="Garamond"/>
          <w:color w:val="FF0000"/>
          <w:sz w:val="20"/>
          <w:lang w:val="pt-BR"/>
        </w:rPr>
        <w:t xml:space="preserve">SOBRENOME, Nome. </w:t>
      </w:r>
      <w:r w:rsidRPr="0050716A">
        <w:rPr>
          <w:rFonts w:ascii="Garamond" w:hAnsi="Garamond" w:cs="Garamond"/>
          <w:b/>
          <w:color w:val="FF0000"/>
          <w:sz w:val="20"/>
          <w:lang w:val="pt-BR"/>
        </w:rPr>
        <w:t>Título do trabalho</w:t>
      </w:r>
      <w:r>
        <w:rPr>
          <w:rFonts w:ascii="Garamond" w:hAnsi="Garamond" w:cs="Garamond"/>
          <w:color w:val="FF0000"/>
          <w:sz w:val="20"/>
          <w:lang w:val="pt-BR"/>
        </w:rPr>
        <w:t xml:space="preserve">. Ano. Número de folhas. Natureza do trabalho (TCC, dissertação, tese) – Nome do curso/programa de pós-graduação, Universidade, Cidade, ano. </w:t>
      </w:r>
    </w:p>
    <w:p w14:paraId="4B573FE1" w14:textId="77777777" w:rsidR="0050716A" w:rsidRPr="0050716A" w:rsidRDefault="0050716A" w:rsidP="00254A12">
      <w:pPr>
        <w:pStyle w:val="PargrafodaLista"/>
        <w:numPr>
          <w:ilvl w:val="0"/>
          <w:numId w:val="2"/>
        </w:numPr>
        <w:tabs>
          <w:tab w:val="left" w:pos="1134"/>
          <w:tab w:val="right" w:pos="9071"/>
        </w:tabs>
        <w:spacing w:before="240" w:after="240" w:line="240" w:lineRule="auto"/>
        <w:jc w:val="both"/>
        <w:rPr>
          <w:lang w:val="pt-BR"/>
        </w:rPr>
      </w:pPr>
      <w:r w:rsidRPr="0050716A">
        <w:rPr>
          <w:rFonts w:ascii="Garamond" w:hAnsi="Garamond" w:cs="Garamond"/>
          <w:sz w:val="24"/>
          <w:lang w:val="pt-BR"/>
        </w:rPr>
        <w:t xml:space="preserve">HAMADA, Hélio Hiroshi. </w:t>
      </w:r>
      <w:r w:rsidRPr="0050716A">
        <w:rPr>
          <w:rFonts w:ascii="Garamond" w:hAnsi="Garamond" w:cs="Garamond"/>
          <w:b/>
          <w:bCs/>
          <w:sz w:val="24"/>
          <w:lang w:val="pt-BR"/>
        </w:rPr>
        <w:t>Ensino profissional na Polícia Militar de Minas Gerais: análise do efeito-professor no Curso Técnico em Segurança Pública.</w:t>
      </w:r>
      <w:r w:rsidRPr="0050716A">
        <w:rPr>
          <w:rFonts w:ascii="Garamond" w:hAnsi="Garamond" w:cs="Garamond"/>
          <w:sz w:val="24"/>
          <w:lang w:val="pt-BR"/>
        </w:rPr>
        <w:t xml:space="preserve"> 2008. 145f. Dissertação de Mestrado – Mestrado em Educação, Universidade Federal de Minas Gerais, Belo Horizonte, 2008.</w:t>
      </w:r>
    </w:p>
    <w:p w14:paraId="6D3A6930" w14:textId="77777777" w:rsidR="0050716A" w:rsidRPr="0050716A" w:rsidRDefault="0050716A" w:rsidP="0050716A">
      <w:pPr>
        <w:spacing w:line="240" w:lineRule="auto"/>
        <w:jc w:val="both"/>
        <w:rPr>
          <w:rFonts w:ascii="Garamond" w:hAnsi="Garamond"/>
          <w:b/>
          <w:color w:val="FF0000"/>
          <w:sz w:val="20"/>
          <w:lang w:val="pt-BR"/>
        </w:rPr>
      </w:pPr>
      <w:r w:rsidRPr="0050716A">
        <w:rPr>
          <w:rFonts w:ascii="Garamond" w:hAnsi="Garamond"/>
          <w:b/>
          <w:color w:val="FF0000"/>
          <w:sz w:val="20"/>
          <w:lang w:val="pt-BR"/>
        </w:rPr>
        <w:t xml:space="preserve">Exemplo de referência de </w:t>
      </w:r>
      <w:r>
        <w:rPr>
          <w:rFonts w:ascii="Garamond" w:hAnsi="Garamond"/>
          <w:b/>
          <w:color w:val="FF0000"/>
          <w:sz w:val="20"/>
          <w:lang w:val="pt-BR"/>
        </w:rPr>
        <w:t>notícias de jornal</w:t>
      </w:r>
      <w:r w:rsidRPr="0050716A">
        <w:rPr>
          <w:rFonts w:ascii="Garamond" w:hAnsi="Garamond"/>
          <w:b/>
          <w:color w:val="FF0000"/>
          <w:sz w:val="20"/>
          <w:lang w:val="pt-BR"/>
        </w:rPr>
        <w:t>:</w:t>
      </w:r>
      <w:r>
        <w:rPr>
          <w:rFonts w:ascii="Garamond" w:hAnsi="Garamond"/>
          <w:b/>
          <w:color w:val="FF0000"/>
          <w:sz w:val="20"/>
          <w:lang w:val="pt-BR"/>
        </w:rPr>
        <w:t xml:space="preserve"> </w:t>
      </w:r>
      <w:r w:rsidRPr="0050716A">
        <w:rPr>
          <w:rFonts w:ascii="Garamond" w:hAnsi="Garamond" w:cs="Garamond"/>
          <w:color w:val="FF0000"/>
          <w:sz w:val="20"/>
          <w:lang w:val="pt-BR"/>
        </w:rPr>
        <w:t xml:space="preserve">SOBRENOME, Nome. </w:t>
      </w:r>
      <w:r>
        <w:rPr>
          <w:rFonts w:ascii="Garamond" w:hAnsi="Garamond" w:cs="Garamond"/>
          <w:color w:val="FF0000"/>
          <w:sz w:val="20"/>
          <w:lang w:val="pt-BR"/>
        </w:rPr>
        <w:t xml:space="preserve">Título do artigo. </w:t>
      </w:r>
      <w:r w:rsidRPr="0050716A">
        <w:rPr>
          <w:rFonts w:ascii="Garamond" w:hAnsi="Garamond" w:cs="Garamond"/>
          <w:b/>
          <w:color w:val="FF0000"/>
          <w:sz w:val="20"/>
          <w:lang w:val="pt-BR"/>
        </w:rPr>
        <w:t>Nome do site</w:t>
      </w:r>
      <w:r>
        <w:rPr>
          <w:rFonts w:ascii="Garamond" w:hAnsi="Garamond" w:cs="Garamond"/>
          <w:color w:val="FF0000"/>
          <w:sz w:val="20"/>
          <w:lang w:val="pt-BR"/>
        </w:rPr>
        <w:t xml:space="preserve">, Cidade, data da notícia. Disponível em: link. Mês e ano do último acesso. </w:t>
      </w:r>
    </w:p>
    <w:p w14:paraId="74E23718" w14:textId="77777777" w:rsidR="008B2037" w:rsidRPr="00C95BBD" w:rsidRDefault="00254A12" w:rsidP="00D06618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Garamond" w:hAnsi="Garamond"/>
          <w:sz w:val="24"/>
          <w:lang w:val="pt-BR"/>
        </w:rPr>
      </w:pPr>
      <w:r w:rsidRPr="00254A12">
        <w:rPr>
          <w:rFonts w:ascii="Garamond" w:hAnsi="Garamond"/>
          <w:sz w:val="24"/>
          <w:lang w:val="pt-BR"/>
        </w:rPr>
        <w:t xml:space="preserve">CORRÊA, Douglas. Rio cria núcleo para atender familiares de vítimas de feminicídio. </w:t>
      </w:r>
      <w:r w:rsidRPr="00254A12">
        <w:rPr>
          <w:rFonts w:ascii="Garamond" w:hAnsi="Garamond"/>
          <w:b/>
          <w:sz w:val="24"/>
          <w:lang w:val="pt-BR"/>
        </w:rPr>
        <w:t>Agência Brasil,</w:t>
      </w:r>
      <w:r w:rsidRPr="00254A12">
        <w:rPr>
          <w:rFonts w:ascii="Garamond" w:hAnsi="Garamond"/>
          <w:sz w:val="24"/>
          <w:lang w:val="pt-BR"/>
        </w:rPr>
        <w:t xml:space="preserve"> Rio de Janeiro, 21 de outubro de 2021. Disponível em: </w:t>
      </w:r>
      <w:hyperlink r:id="rId11" w:history="1">
        <w:r w:rsidRPr="00254A12">
          <w:rPr>
            <w:rStyle w:val="Hyperlink"/>
            <w:rFonts w:ascii="Garamond" w:hAnsi="Garamond"/>
            <w:sz w:val="24"/>
            <w:lang w:val="pt-BR"/>
          </w:rPr>
          <w:t>https://agenciabrasil.ebc.com.br/geral/noticia/2021-10/rio-cria-nucleo-para-atender-familiares-de-vitimas-de-feminicidio</w:t>
        </w:r>
      </w:hyperlink>
      <w:r w:rsidRPr="00254A12">
        <w:rPr>
          <w:rFonts w:ascii="Garamond" w:hAnsi="Garamond"/>
          <w:sz w:val="24"/>
          <w:lang w:val="pt-BR"/>
        </w:rPr>
        <w:t xml:space="preserve"> . Último acesso em junho de 2022</w:t>
      </w:r>
      <w:r w:rsidR="00C95BBD">
        <w:rPr>
          <w:rFonts w:ascii="Garamond" w:hAnsi="Garamond"/>
          <w:sz w:val="24"/>
          <w:lang w:val="pt-BR"/>
        </w:rPr>
        <w:t>.</w:t>
      </w:r>
    </w:p>
    <w:p w14:paraId="256879D9" w14:textId="77777777" w:rsidR="00EC343E" w:rsidRDefault="00EC343E" w:rsidP="00EC343E">
      <w:pPr>
        <w:spacing w:line="240" w:lineRule="auto"/>
        <w:jc w:val="both"/>
        <w:rPr>
          <w:rFonts w:ascii="Garamond" w:hAnsi="Garamond"/>
          <w:b/>
          <w:color w:val="FF0000"/>
          <w:sz w:val="20"/>
          <w:lang w:val="pt-BR"/>
        </w:rPr>
      </w:pPr>
      <w:r w:rsidRPr="00EC343E">
        <w:rPr>
          <w:rFonts w:ascii="Garamond" w:hAnsi="Garamond"/>
          <w:b/>
          <w:color w:val="FF0000"/>
          <w:sz w:val="20"/>
          <w:lang w:val="pt-BR"/>
        </w:rPr>
        <w:lastRenderedPageBreak/>
        <w:t xml:space="preserve">Exemplo de referência de </w:t>
      </w:r>
      <w:r>
        <w:rPr>
          <w:rFonts w:ascii="Garamond" w:hAnsi="Garamond"/>
          <w:b/>
          <w:color w:val="FF0000"/>
          <w:sz w:val="20"/>
          <w:lang w:val="pt-BR"/>
        </w:rPr>
        <w:t>site de organização</w:t>
      </w:r>
      <w:r w:rsidRPr="00EC343E">
        <w:rPr>
          <w:rFonts w:ascii="Garamond" w:hAnsi="Garamond"/>
          <w:b/>
          <w:color w:val="FF0000"/>
          <w:sz w:val="20"/>
          <w:lang w:val="pt-BR"/>
        </w:rPr>
        <w:t xml:space="preserve">: </w:t>
      </w:r>
      <w:r w:rsidRPr="00EC343E">
        <w:rPr>
          <w:rFonts w:ascii="Garamond" w:hAnsi="Garamond"/>
          <w:color w:val="FF0000"/>
          <w:sz w:val="20"/>
          <w:lang w:val="pt-BR"/>
        </w:rPr>
        <w:t>NOME DA ORGANIZAÇÃO. Site de organização. Disponível em: link. Último acesso em mês de ano.</w:t>
      </w:r>
    </w:p>
    <w:p w14:paraId="3417437D" w14:textId="77777777" w:rsidR="00EC343E" w:rsidRPr="00C95BBD" w:rsidRDefault="00EC343E" w:rsidP="00EC343E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Garamond" w:hAnsi="Garamond"/>
          <w:sz w:val="24"/>
          <w:lang w:val="pt-BR"/>
        </w:rPr>
      </w:pPr>
      <w:r>
        <w:rPr>
          <w:rFonts w:ascii="Garamond" w:hAnsi="Garamond"/>
          <w:sz w:val="24"/>
          <w:lang w:val="pt-BR"/>
        </w:rPr>
        <w:t>UNICEF. Site de organização</w:t>
      </w:r>
      <w:r w:rsidRPr="00254A12">
        <w:rPr>
          <w:rFonts w:ascii="Garamond" w:hAnsi="Garamond"/>
          <w:sz w:val="24"/>
          <w:lang w:val="pt-BR"/>
        </w:rPr>
        <w:t>. Disponível em:</w:t>
      </w:r>
      <w:r w:rsidRPr="00EC343E">
        <w:rPr>
          <w:lang w:val="pt-BR"/>
        </w:rPr>
        <w:t xml:space="preserve"> </w:t>
      </w:r>
      <w:hyperlink r:id="rId12" w:history="1">
        <w:r w:rsidRPr="00EC343E">
          <w:rPr>
            <w:rStyle w:val="Hyperlink"/>
            <w:rFonts w:ascii="Garamond" w:hAnsi="Garamond"/>
            <w:sz w:val="24"/>
            <w:lang w:val="pt-BR"/>
          </w:rPr>
          <w:t>https://www.unicef.org/</w:t>
        </w:r>
      </w:hyperlink>
      <w:r w:rsidRPr="00254A12">
        <w:rPr>
          <w:rFonts w:ascii="Garamond" w:hAnsi="Garamond"/>
          <w:sz w:val="24"/>
          <w:lang w:val="pt-BR"/>
        </w:rPr>
        <w:t>. Último acesso em junho de 2022</w:t>
      </w:r>
      <w:r>
        <w:rPr>
          <w:rFonts w:ascii="Garamond" w:hAnsi="Garamond"/>
          <w:sz w:val="24"/>
          <w:lang w:val="pt-BR"/>
        </w:rPr>
        <w:t>.</w:t>
      </w:r>
    </w:p>
    <w:p w14:paraId="7B84DB16" w14:textId="77777777" w:rsidR="008B2037" w:rsidRDefault="008B2037" w:rsidP="00D06618">
      <w:pPr>
        <w:spacing w:line="240" w:lineRule="auto"/>
        <w:jc w:val="both"/>
        <w:rPr>
          <w:rFonts w:ascii="Garamond" w:hAnsi="Garamond"/>
          <w:sz w:val="24"/>
          <w:lang w:val="pt-BR"/>
        </w:rPr>
      </w:pPr>
    </w:p>
    <w:p w14:paraId="32D5E28A" w14:textId="77777777" w:rsidR="008B2037" w:rsidRDefault="008B2037" w:rsidP="00D06618">
      <w:pPr>
        <w:spacing w:line="240" w:lineRule="auto"/>
        <w:jc w:val="both"/>
        <w:rPr>
          <w:rFonts w:ascii="Garamond" w:hAnsi="Garamond"/>
          <w:sz w:val="24"/>
          <w:lang w:val="pt-BR"/>
        </w:rPr>
      </w:pPr>
    </w:p>
    <w:p w14:paraId="5260923C" w14:textId="77777777" w:rsidR="00A7630E" w:rsidRPr="00D06618" w:rsidRDefault="00A7630E" w:rsidP="00D06618">
      <w:pPr>
        <w:spacing w:line="240" w:lineRule="auto"/>
        <w:jc w:val="both"/>
        <w:rPr>
          <w:rFonts w:ascii="Garamond" w:hAnsi="Garamond"/>
          <w:sz w:val="24"/>
          <w:lang w:val="pt-BR"/>
        </w:rPr>
      </w:pPr>
    </w:p>
    <w:sectPr w:rsidR="00A7630E" w:rsidRPr="00D06618" w:rsidSect="00D0661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D0F92E" w14:textId="77777777" w:rsidR="00892A4E" w:rsidRDefault="00892A4E" w:rsidP="0006713D">
      <w:pPr>
        <w:spacing w:after="0" w:line="240" w:lineRule="auto"/>
      </w:pPr>
      <w:r>
        <w:separator/>
      </w:r>
    </w:p>
  </w:endnote>
  <w:endnote w:type="continuationSeparator" w:id="0">
    <w:p w14:paraId="761EB845" w14:textId="77777777" w:rsidR="00892A4E" w:rsidRDefault="00892A4E" w:rsidP="00067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149A61" w14:textId="77777777" w:rsidR="00892A4E" w:rsidRDefault="00892A4E" w:rsidP="0006713D">
      <w:pPr>
        <w:spacing w:after="0" w:line="240" w:lineRule="auto"/>
      </w:pPr>
      <w:r>
        <w:separator/>
      </w:r>
    </w:p>
  </w:footnote>
  <w:footnote w:type="continuationSeparator" w:id="0">
    <w:p w14:paraId="607B6E8C" w14:textId="77777777" w:rsidR="00892A4E" w:rsidRDefault="00892A4E" w:rsidP="0006713D">
      <w:pPr>
        <w:spacing w:after="0" w:line="240" w:lineRule="auto"/>
      </w:pPr>
      <w:r>
        <w:continuationSeparator/>
      </w:r>
    </w:p>
  </w:footnote>
  <w:footnote w:id="1">
    <w:p w14:paraId="49B1717C" w14:textId="77777777" w:rsidR="00C95BBD" w:rsidRDefault="00C95BBD" w:rsidP="0006713D">
      <w:pPr>
        <w:pStyle w:val="Textodenotaderodap"/>
        <w:jc w:val="both"/>
        <w:rPr>
          <w:rFonts w:ascii="Garamond" w:hAnsi="Garamond"/>
          <w:lang w:val="pt-BR"/>
        </w:rPr>
      </w:pPr>
      <w:r w:rsidRPr="0006713D">
        <w:rPr>
          <w:rStyle w:val="Refdenotaderodap"/>
          <w:rFonts w:ascii="Garamond" w:hAnsi="Garamond"/>
          <w:vertAlign w:val="baseline"/>
        </w:rPr>
        <w:footnoteRef/>
      </w:r>
      <w:r>
        <w:rPr>
          <w:rFonts w:ascii="Garamond" w:hAnsi="Garamond"/>
          <w:lang w:val="pt-BR"/>
        </w:rPr>
        <w:t>-</w:t>
      </w:r>
      <w:r w:rsidRPr="0006713D">
        <w:rPr>
          <w:rFonts w:ascii="Garamond" w:hAnsi="Garamond"/>
          <w:lang w:val="pt-BR"/>
        </w:rPr>
        <w:t xml:space="preserve"> As notas de rodapé têm a finalidade de prestar esclarecimentos ou inserir no trabalho considerações complementares, cujas inclusões no texto interromperiam a sequência lógica da leitura.</w:t>
      </w:r>
      <w:r>
        <w:rPr>
          <w:rFonts w:ascii="Garamond" w:hAnsi="Garamond"/>
          <w:lang w:val="pt-BR"/>
        </w:rPr>
        <w:t xml:space="preserve"> Portanto, </w:t>
      </w:r>
      <w:r w:rsidRPr="0006713D">
        <w:rPr>
          <w:rFonts w:ascii="Garamond" w:hAnsi="Garamond"/>
          <w:b/>
          <w:lang w:val="pt-BR"/>
        </w:rPr>
        <w:t>não</w:t>
      </w:r>
      <w:r>
        <w:rPr>
          <w:rFonts w:ascii="Garamond" w:hAnsi="Garamond"/>
          <w:lang w:val="pt-BR"/>
        </w:rPr>
        <w:t xml:space="preserve"> são admitidas referências bibliográficas aqui. </w:t>
      </w:r>
    </w:p>
    <w:p w14:paraId="375B6B67" w14:textId="77777777" w:rsidR="00C95BBD" w:rsidRPr="0006713D" w:rsidRDefault="00C95BBD" w:rsidP="0006713D">
      <w:pPr>
        <w:pStyle w:val="Textodenotaderodap"/>
        <w:jc w:val="both"/>
        <w:rPr>
          <w:rFonts w:ascii="Garamond" w:hAnsi="Garamond"/>
          <w:lang w:val="pt-BR"/>
        </w:rPr>
      </w:pPr>
      <w:r>
        <w:rPr>
          <w:rFonts w:ascii="Garamond" w:hAnsi="Garamond"/>
          <w:lang w:val="pt-BR"/>
        </w:rPr>
        <w:t xml:space="preserve">Elas devem ser escritas em fonte Garamond, tamanho 10, espaçamento simples.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270C08"/>
    <w:multiLevelType w:val="hybridMultilevel"/>
    <w:tmpl w:val="338253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E21F1"/>
    <w:multiLevelType w:val="multilevel"/>
    <w:tmpl w:val="0FFC96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618"/>
    <w:rsid w:val="000575E9"/>
    <w:rsid w:val="0006713D"/>
    <w:rsid w:val="000804BF"/>
    <w:rsid w:val="000E65CF"/>
    <w:rsid w:val="000F23F1"/>
    <w:rsid w:val="00101294"/>
    <w:rsid w:val="00126785"/>
    <w:rsid w:val="002237AE"/>
    <w:rsid w:val="00254A12"/>
    <w:rsid w:val="00287AB7"/>
    <w:rsid w:val="002B3F82"/>
    <w:rsid w:val="00420FBA"/>
    <w:rsid w:val="00442E4B"/>
    <w:rsid w:val="004B6791"/>
    <w:rsid w:val="004D3261"/>
    <w:rsid w:val="0050716A"/>
    <w:rsid w:val="00524007"/>
    <w:rsid w:val="00531961"/>
    <w:rsid w:val="00691CB9"/>
    <w:rsid w:val="006B68C1"/>
    <w:rsid w:val="007B5858"/>
    <w:rsid w:val="00892A4E"/>
    <w:rsid w:val="0089725B"/>
    <w:rsid w:val="008B2037"/>
    <w:rsid w:val="008B56F1"/>
    <w:rsid w:val="009608A6"/>
    <w:rsid w:val="00987FAD"/>
    <w:rsid w:val="009936E9"/>
    <w:rsid w:val="009C31FA"/>
    <w:rsid w:val="00A7630E"/>
    <w:rsid w:val="00A811E7"/>
    <w:rsid w:val="00A86D71"/>
    <w:rsid w:val="00B142DB"/>
    <w:rsid w:val="00B83026"/>
    <w:rsid w:val="00B95641"/>
    <w:rsid w:val="00C133F0"/>
    <w:rsid w:val="00C95BBD"/>
    <w:rsid w:val="00CB0667"/>
    <w:rsid w:val="00D040D7"/>
    <w:rsid w:val="00D06618"/>
    <w:rsid w:val="00D23070"/>
    <w:rsid w:val="00D27DC7"/>
    <w:rsid w:val="00D448C2"/>
    <w:rsid w:val="00D62A8F"/>
    <w:rsid w:val="00D7579C"/>
    <w:rsid w:val="00E43B6C"/>
    <w:rsid w:val="00E93444"/>
    <w:rsid w:val="00EC343E"/>
    <w:rsid w:val="00F3339E"/>
    <w:rsid w:val="00F73373"/>
    <w:rsid w:val="00F97EA9"/>
    <w:rsid w:val="00FB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C9A6E"/>
  <w15:docId w15:val="{2B7B996E-1A7F-4DE9-87C1-23544AFD9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618"/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06618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50716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50716A"/>
    <w:rPr>
      <w:sz w:val="20"/>
      <w:szCs w:val="20"/>
      <w:lang w:val="en-US"/>
    </w:rPr>
  </w:style>
  <w:style w:type="character" w:styleId="Hyperlink">
    <w:name w:val="Hyperlink"/>
    <w:basedOn w:val="Fontepargpadro"/>
    <w:uiPriority w:val="99"/>
    <w:unhideWhenUsed/>
    <w:rsid w:val="0050716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4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4906"/>
    <w:rPr>
      <w:rFonts w:ascii="Tahoma" w:hAnsi="Tahoma" w:cs="Tahoma"/>
      <w:sz w:val="16"/>
      <w:szCs w:val="16"/>
      <w:lang w:val="en-US"/>
    </w:rPr>
  </w:style>
  <w:style w:type="character" w:styleId="Refdenotaderodap">
    <w:name w:val="footnote reference"/>
    <w:basedOn w:val="Fontepargpadro"/>
    <w:uiPriority w:val="99"/>
    <w:semiHidden/>
    <w:unhideWhenUsed/>
    <w:rsid w:val="000671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frgs.br/bibeng/plagio-academico-o-que-e-como-evita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nicef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genciabrasil.ebc.com.br/geral/noticia/2021-10/rio-cria-nucleo-para-atender-familiares-de-vitimas-de-feminicidio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ufrgs.br/bibeng/plagio-academico-o-que-e-como-evita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64064-0A48-4A99-AD5C-0DB49C9B0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1203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Info-003</cp:lastModifiedBy>
  <cp:revision>2</cp:revision>
  <cp:lastPrinted>2022-09-02T11:50:00Z</cp:lastPrinted>
  <dcterms:created xsi:type="dcterms:W3CDTF">2022-11-11T14:36:00Z</dcterms:created>
  <dcterms:modified xsi:type="dcterms:W3CDTF">2022-11-11T14:36:00Z</dcterms:modified>
</cp:coreProperties>
</file>